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AA" w:rsidRDefault="000B36AA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B4F8E" w:rsidRDefault="00AB4F8E" w:rsidP="00FA20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  <w:r w:rsidR="00FA2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029">
        <w:rPr>
          <w:rFonts w:ascii="Times New Roman" w:hAnsi="Times New Roman" w:cs="Times New Roman"/>
          <w:sz w:val="24"/>
          <w:szCs w:val="24"/>
        </w:rPr>
        <w:t>аспирантов</w:t>
      </w:r>
    </w:p>
    <w:p w:rsidR="00FA2029" w:rsidRPr="00FA2029" w:rsidRDefault="00FA2029" w:rsidP="00FA20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98663D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Васяева Наталья Семёновна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98663D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Кандидат технических</w:t>
            </w:r>
            <w:r w:rsidR="000B36A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 кафедры информационно-вычислительных систем</w:t>
            </w:r>
            <w:r w:rsidR="00AB4F8E">
              <w:rPr>
                <w:sz w:val="24"/>
                <w:szCs w:val="24"/>
              </w:rPr>
              <w:t xml:space="preserve"> </w:t>
            </w:r>
            <w:r w:rsidR="00FA2029">
              <w:rPr>
                <w:sz w:val="24"/>
                <w:szCs w:val="24"/>
              </w:rPr>
              <w:t>ПГТУ</w:t>
            </w:r>
            <w:bookmarkStart w:id="0" w:name="_GoBack"/>
            <w:bookmarkEnd w:id="0"/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Pr="00CF05A9" w:rsidRDefault="001A32B7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1A32B7">
              <w:rPr>
                <w:color w:val="000000" w:themeColor="text1"/>
                <w:sz w:val="24"/>
                <w:szCs w:val="24"/>
              </w:rPr>
              <w:t>араллельные вычисления, специализированные вычислители, интеллектуальные системы хранения данных, высокопроизводительные протоколы передачи данных.</w:t>
            </w:r>
          </w:p>
          <w:p w:rsidR="00AB4F8E" w:rsidRPr="00CF05A9" w:rsidRDefault="00AB4F8E" w:rsidP="001A32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</w:t>
            </w:r>
            <w:r w:rsidR="001A32B7">
              <w:rPr>
                <w:rFonts w:eastAsia="Times New Roman"/>
                <w:sz w:val="24"/>
                <w:szCs w:val="24"/>
                <w:lang w:eastAsia="ru-RU"/>
              </w:rPr>
              <w:t>ПГТУ</w:t>
            </w: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https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://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www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.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volgatech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.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net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/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about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_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the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_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university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/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management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-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and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-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val="en-US" w:eastAsia="ru-RU"/>
              </w:rPr>
              <w:t>staff</w:t>
            </w:r>
            <w:r w:rsidR="001A32B7" w:rsidRPr="001A32B7">
              <w:rPr>
                <w:rStyle w:val="a4"/>
                <w:rFonts w:eastAsia="Times New Roman"/>
                <w:sz w:val="24"/>
                <w:szCs w:val="24"/>
                <w:lang w:eastAsia="ru-RU"/>
              </w:rPr>
              <w:t>/</w:t>
            </w: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FA2029" w:rsidRPr="00FA2029" w:rsidRDefault="000E19DD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lang w:val="en-US"/>
              </w:rPr>
              <w:t xml:space="preserve"> </w:t>
            </w:r>
            <w:r w:rsidR="00AB4F8E"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1. Different </w:t>
            </w:r>
            <w:proofErr w:type="gramStart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>approaches  to</w:t>
            </w:r>
            <w:proofErr w:type="gramEnd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 effective  execution  of  Prolog programs/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>A.A.Vlasov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>N.S.Vasiayeva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// Proc. of the first East-European Symposium on Advances in Databases and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>Infor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. 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>Syst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 (ADBIS'97),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>St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>Petersburg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>Sept</w:t>
            </w:r>
            <w:proofErr w:type="spellEnd"/>
            <w:r w:rsidR="00FA2029" w:rsidRPr="00FA2029">
              <w:rPr>
                <w:rFonts w:eastAsia="Times New Roman"/>
                <w:sz w:val="24"/>
                <w:szCs w:val="24"/>
                <w:lang w:eastAsia="ru-RU"/>
              </w:rPr>
              <w:t>. 2-5, 1997.- Vol.2.- p.35-38.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2. Организация аппаратной поддержки БД и БЗ, ориентированных на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ра-боту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в информационных сетях и системах / Васяева Н.С., Васяева Е.С. -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Тру-ды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V Международной конференции по информационным сетям и системам, ГУТ,- Санкт-Петербург, 1998,- С.368-374.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3. Оценка надежности локальных вычислительных сетей с учетом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резер-вирования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ресурсов/ Васяева Н.С., Хафизов Д.Г. - Труды VI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Международ-ной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конференции по информационным сетям и системам, ГУТ,- 2-7 октября, Санкт-Петербург, 2000.- С. 482-496.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4. Власов А.А., Васяева Е.С., Васяева Н.С. Сети ЭВМ и распределенная обработка информации: Лабораторный практикум.- Йошкар-Ола: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МарГТУ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, 2000. – 102 с.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5. Свидетельство № 2001610838 об официальной регистрации программ для ЭВМ Российского агентства по патентам и товарным знакам (РОСПАТЕНТ) на программу Хафизова Д.Г., Васяевой Н.С. “Расчет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харак-теристик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надежности сети” от 5 июля 2001 г.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6. Организация параллельного выполнения SQL-запросов к БД на основе функционально-ориентированного процессора с параллельной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архитекту-рой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/ Васяева Е.С., Васяева Н.С. - Труды Международной конференции "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Па-раллельные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вычисления и задачи управления" (PACO'2001). Москва, 2-4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ок-тября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2001 г. Институт проблем управления им. В.А.Трапезникова РАН.- М. ИПУ РАН, 2001. 1522c. ISBN 5-201-09559-3.- С.(4)34-(4)52.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7. Власов А.А., Васяева Е.С., Васяева Н.С.,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Морохин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Д.В. Системы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не-числовой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обработки данных: Учебное пособие. - Йошкар-Ола: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МарГТУ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, 2001. – 201 с.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8. Компьютерное моделирование протокола управления логическим </w:t>
            </w:r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ка-налом</w:t>
            </w:r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ЛВС/ Васяева Н.С., Синельников А.С. - Труды III Международной конференции "Компьютерное моделирование",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СПбГПУ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,- 6-8 июня 2002 г., Санкт-Петербург, 2002.- С. 18-20.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9. Свидетельство № 2002611181 об официальной регистрации программ для ЭВМ Российского агентства по патентам и товарным знакам (РОСПАТЕНТ) на программу Синельникова А.С., Васяевой Н.С. “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Модели-рование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протокола управления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логическим каналом” от 17 июля 2002 г.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10. Свидетельство № 2003612114 об официальной регистрации программ для ЭВМ Российского агентства по патентам и товарным знакам (РОСПАТЕНТ) на программу Власова А.А., Васяевой Е.С., Васяевой Н.С., Лоскутова Д.А. “Исследование моделей систем обработки данных” от 9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сен-тября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2003 г.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11. Особенность поддержки неопределенных типов данных в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интеллекту-альных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информационных системах /Васяева Е.С., Васяева Н.С., Синельников А.С.// Информационные технологии. М., 2006. №6.- c. 11-17.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12. Свидетельство № 2006614241 об официальной регистрации программ для ЭВМ Российского агентства по патентам и товарным знакам (РОСПАТЕНТ) на программу Васяевой Н.С.,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Лоханова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М.А., Чернова А.С.,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Р.Ю. “ Эмулятор коммутатора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TRENDnet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TEG-S2400i L2” от 8 декабря 2006 г.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13. Способы повышения пропускной способности </w:t>
            </w:r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маршру-тизаторов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/ Васяева Н.С.,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Зяблов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Н.А., Смирнов А.В.// В мире научных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от-крытий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.- Красноярск: Научно-инновационный центр, 2010. №4 (10). – Ч.11.- c. 116-118.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14. Исследование вопросов повышения пропускной способности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комму-тационной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среды для систем распределенной обработки данных/ Васяева Н.С., Сибиряков М.А., Сухих А.В. – Сборник трудов VI Международной научно-практической конференции «Научное творчество XXI века»/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Научн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. Ред. Я.А. Максимов.- Красноярск: Научно-инновационный центр: Ч.1. – 2012. – с. 389-398.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15. Анализ архитектур интеллектуальных систем хранения данных/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Вася-ева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Н.С., Сибиряков М.А.// В мире научных открытий.- Красноярск: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Науч-но-инновационный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центр, 2013. №2 (38) (Математика.</w:t>
            </w:r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Механика.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Информа-тика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). –c. 32-51.</w:t>
            </w:r>
            <w:proofErr w:type="gramEnd"/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16. Иванов К.В.,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Кошпаев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А.А., Васяева Н.С. Программная модель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си-стемы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арбитража коммутатора PCI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// Кибернетика и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программиро-вание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— 2014. - № 4. - С.66-75. 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DOI: 10.7256/2306-4196.2014.4.12758. URL: http://e-notabene.ru/kp/article_12758.html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17. Increase of productivity of the PCI Express switch for cluster systems/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Vasjaeva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N.S.,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Ivanov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K.V.,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Suhih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A.V.// In the World Scientific.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Ser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Natural-TechnicalSciences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 -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Krasnoyarsk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, 2014. - 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. 10 (58). - p. 248-262.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18. Сухих А.В., Васяева Н.С. Исследование классификаций кластерных систем // Кибернетика и программирование. — 2016. - № 2. - С.20-27. DOI: 10.7256/2306-4196.2016.2.18074. URL: http://e-notabene.ru/kp/article_18074.html.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19. Пат. на полезную модель № 164236 Российская Федерация, МПК G 06 F 13/00, G 06 F 12/02. Управляющий коммутатор для кластера на основе PCI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Express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/ А.В. Сухих, Н.С. Васяева –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Опубл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20.08.2016 г.,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Бюл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. № 23.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20. Система ориентации автономных мобильных платформ в лабиринте/ Д.С.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Подоплелов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, Я.В. Фёдоров, Васяева Н.С.// Известия Волгоградского государственного технического университета. Серия: Актуальные проблемы управления, вычислительной техники и информатики в технических системах /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гл. ред. И.А.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Новаков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– Волгоград: Волгоградский государственный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тех-нический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университет, 2018. №5 (215), 115 с. – c. 110-114.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21. Разработка аппаратно-программной системы автоматизированного перепрограммируемого протеза руки/ Васяева Н.С., Маркин К.А.,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Рожкин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П.А.// Международный журнал перспективных исследований. - Красноярск: Научно-инновационный центр, 2018. Том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8, №1-2, 212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.  – c. 29-47.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22. N S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Vasyaeva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. Organization of cluster systems based on the PCI Express switching environment. N S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Vasyaeva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, E S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Vasyaeva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// IOP Conference Series: Materials Science and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EngineeringVolume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862, Issue 5, 27 May 2020,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Номер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статьи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052046, 2nd International Conference on Modernization, Innovations, Progress: Advanced Technologies in Material Science, Mechanical and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>Automa-tion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Engineering, MIP: Engineering 2020; Krasnoyarsk; Russian Federation; 16 April 2020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18 April 2020; </w:t>
            </w:r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  <w:r w:rsidRPr="00FA2029">
              <w:rPr>
                <w:rFonts w:eastAsia="Times New Roman"/>
                <w:sz w:val="24"/>
                <w:szCs w:val="24"/>
                <w:lang w:val="en-US" w:eastAsia="ru-RU"/>
              </w:rPr>
              <w:t xml:space="preserve"> 160471. URL: file:///C:/Users/836D~1/AppData/Local/Temp/ Organiza-tion_of_cluster_systems_based_on_the_PCI_E.pdf. 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23. Васяева, Н. С. Проектирование локальных вычислительных сетей: учебное пособие для курсового проектирования / Н. С. Васяева, Е. С.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Васяе-ва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– Йошкар-Ола: Поволжский государственный технологический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универ-ситет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, 2019. –  94 с.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24. Васяева, Е. С. Исследование моделей систем обработки данных: </w:t>
            </w:r>
            <w:proofErr w:type="spellStart"/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ла-бораторный</w:t>
            </w:r>
            <w:proofErr w:type="spellEnd"/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практикум / Е. С. Васяева, Н. С. Васяева. – Йошкар-Ола: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По-волжский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государственный технологический университет, 2019. –  146 </w:t>
            </w:r>
            <w:proofErr w:type="gram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FA2029" w:rsidRPr="00FA2029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25. Анализ сетевых архитектур, ориентированных на данные / Васяева Н.С.,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Дегаев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М.Н. –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advanced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studies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computer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engi-neering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Ed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Y.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Maximov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St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Louis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Missouri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, USA. №1, 2022, 72 p. – p. 41-49.</w:t>
            </w:r>
          </w:p>
          <w:p w:rsidR="00AB4F8E" w:rsidRPr="000B36AA" w:rsidRDefault="00FA2029" w:rsidP="00FA20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26. Формализация модели построения индексов для информационно-поисковых систем / Васяева Н.С., </w:t>
            </w:r>
            <w:proofErr w:type="spellStart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>Дегаев</w:t>
            </w:r>
            <w:proofErr w:type="spellEnd"/>
            <w:r w:rsidRPr="00FA2029">
              <w:rPr>
                <w:rFonts w:eastAsia="Times New Roman"/>
                <w:sz w:val="24"/>
                <w:szCs w:val="24"/>
                <w:lang w:eastAsia="ru-RU"/>
              </w:rPr>
              <w:t xml:space="preserve"> М.Н.// Международный научно-исследовательский журнал. – Екатеринбург, 2022. №6 (120), часть №1, 184 с.  – c. 56-60.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Контакты:</w:t>
            </w:r>
          </w:p>
        </w:tc>
        <w:tc>
          <w:tcPr>
            <w:tcW w:w="7088" w:type="dxa"/>
          </w:tcPr>
          <w:p w:rsidR="000B36AA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6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(8362) 68-60-31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8</w:t>
            </w:r>
            <w:r w:rsidR="009866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9063367978</w:t>
            </w:r>
          </w:p>
          <w:p w:rsidR="000B36AA" w:rsidRDefault="000B36AA" w:rsidP="0098663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r w:rsidR="0098663D" w:rsidRPr="0098663D">
              <w:rPr>
                <w:rStyle w:val="a4"/>
                <w:rFonts w:eastAsia="Times New Roman"/>
                <w:sz w:val="24"/>
                <w:szCs w:val="24"/>
                <w:u w:val="none"/>
                <w:lang w:eastAsia="ru-RU"/>
              </w:rPr>
              <w:t>VasyaevaNS@volgatech.net</w:t>
            </w: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1A32B7"/>
    <w:rsid w:val="002241E7"/>
    <w:rsid w:val="002B2A01"/>
    <w:rsid w:val="005555DE"/>
    <w:rsid w:val="00732764"/>
    <w:rsid w:val="008315BC"/>
    <w:rsid w:val="00863A56"/>
    <w:rsid w:val="008B25D7"/>
    <w:rsid w:val="008B5E26"/>
    <w:rsid w:val="0098663D"/>
    <w:rsid w:val="00AB4F8E"/>
    <w:rsid w:val="00B5326F"/>
    <w:rsid w:val="00CB0024"/>
    <w:rsid w:val="00D07E18"/>
    <w:rsid w:val="00D547BA"/>
    <w:rsid w:val="00E00031"/>
    <w:rsid w:val="00E00727"/>
    <w:rsid w:val="00F67B53"/>
    <w:rsid w:val="00FA2029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А-106-1</cp:lastModifiedBy>
  <cp:revision>2</cp:revision>
  <dcterms:created xsi:type="dcterms:W3CDTF">2023-11-29T11:11:00Z</dcterms:created>
  <dcterms:modified xsi:type="dcterms:W3CDTF">2023-11-29T11:11:00Z</dcterms:modified>
</cp:coreProperties>
</file>