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9F" w:rsidRDefault="00E174FD">
      <w:pPr>
        <w:pStyle w:val="Heading1"/>
        <w:spacing w:before="60"/>
        <w:ind w:left="235" w:right="245"/>
      </w:pPr>
      <w:r>
        <w:t>Регламент Турнира по</w:t>
      </w:r>
      <w:r>
        <w:rPr>
          <w:spacing w:val="-2"/>
        </w:rPr>
        <w:t xml:space="preserve"> направлению «П</w:t>
      </w:r>
      <w:r>
        <w:t>арламентские</w:t>
      </w:r>
      <w:r>
        <w:rPr>
          <w:spacing w:val="-2"/>
        </w:rPr>
        <w:t xml:space="preserve"> </w:t>
      </w:r>
      <w:r>
        <w:t>дебаты»</w:t>
      </w:r>
    </w:p>
    <w:p w:rsidR="00545B9F" w:rsidRDefault="00545B9F">
      <w:pPr>
        <w:pStyle w:val="a5"/>
        <w:spacing w:before="2"/>
        <w:ind w:left="0" w:firstLine="0"/>
        <w:rPr>
          <w:b/>
          <w:sz w:val="26"/>
        </w:rPr>
      </w:pPr>
    </w:p>
    <w:p w:rsidR="00545B9F" w:rsidRDefault="00E174FD" w:rsidP="00997733">
      <w:pPr>
        <w:pStyle w:val="a8"/>
        <w:numPr>
          <w:ilvl w:val="0"/>
          <w:numId w:val="1"/>
        </w:numPr>
        <w:tabs>
          <w:tab w:val="left" w:pos="1055"/>
        </w:tabs>
        <w:spacing w:before="0"/>
        <w:ind w:hanging="23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ЗАДАЧИ.</w:t>
      </w:r>
    </w:p>
    <w:p w:rsidR="00545B9F" w:rsidRDefault="00E174FD" w:rsidP="00997733">
      <w:pPr>
        <w:pStyle w:val="a5"/>
        <w:spacing w:before="38" w:line="264" w:lineRule="auto"/>
        <w:ind w:right="112"/>
        <w:jc w:val="both"/>
      </w:pPr>
      <w:r>
        <w:t>Турнир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Чувашской Республики,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позиции.</w:t>
      </w:r>
    </w:p>
    <w:p w:rsidR="00545B9F" w:rsidRDefault="00E174FD" w:rsidP="00997733">
      <w:pPr>
        <w:pStyle w:val="a5"/>
        <w:spacing w:line="320" w:lineRule="exact"/>
        <w:ind w:left="821" w:firstLine="0"/>
        <w:jc w:val="both"/>
      </w:pPr>
      <w:r>
        <w:t>Задачи</w:t>
      </w:r>
      <w:r>
        <w:rPr>
          <w:spacing w:val="-5"/>
        </w:rPr>
        <w:t xml:space="preserve"> </w:t>
      </w:r>
      <w:r>
        <w:t>соревнования:</w:t>
      </w:r>
    </w:p>
    <w:p w:rsidR="00545B9F" w:rsidRDefault="00E174FD" w:rsidP="00997733">
      <w:pPr>
        <w:pStyle w:val="a8"/>
        <w:numPr>
          <w:ilvl w:val="0"/>
          <w:numId w:val="7"/>
        </w:numPr>
        <w:tabs>
          <w:tab w:val="left" w:pos="1517"/>
          <w:tab w:val="left" w:pos="1518"/>
        </w:tabs>
        <w:spacing w:line="264" w:lineRule="auto"/>
        <w:ind w:right="110" w:firstLine="719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0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545B9F" w:rsidRDefault="00E174FD" w:rsidP="00997733">
      <w:pPr>
        <w:pStyle w:val="a8"/>
        <w:numPr>
          <w:ilvl w:val="0"/>
          <w:numId w:val="7"/>
        </w:numPr>
        <w:tabs>
          <w:tab w:val="left" w:pos="1517"/>
          <w:tab w:val="left" w:pos="1518"/>
        </w:tabs>
        <w:spacing w:line="264" w:lineRule="auto"/>
        <w:ind w:right="110" w:firstLine="719"/>
        <w:jc w:val="both"/>
        <w:rPr>
          <w:sz w:val="28"/>
        </w:rPr>
      </w:pPr>
      <w:r>
        <w:rPr>
          <w:sz w:val="28"/>
        </w:rPr>
        <w:t xml:space="preserve">Приобщение учащихся к нормам и ценностям гражданского общества. </w:t>
      </w:r>
    </w:p>
    <w:p w:rsidR="00545B9F" w:rsidRDefault="00E174FD" w:rsidP="00997733">
      <w:pPr>
        <w:pStyle w:val="a8"/>
        <w:numPr>
          <w:ilvl w:val="0"/>
          <w:numId w:val="7"/>
        </w:numPr>
        <w:tabs>
          <w:tab w:val="left" w:pos="1517"/>
        </w:tabs>
        <w:spacing w:before="0" w:line="321" w:lineRule="exact"/>
        <w:ind w:left="0" w:firstLine="79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 публичного выступления, аналитического мышления, работы с информацией.</w:t>
      </w:r>
    </w:p>
    <w:p w:rsidR="00545B9F" w:rsidRDefault="00E174FD" w:rsidP="00997733">
      <w:pPr>
        <w:pStyle w:val="a8"/>
        <w:numPr>
          <w:ilvl w:val="0"/>
          <w:numId w:val="7"/>
        </w:numPr>
        <w:tabs>
          <w:tab w:val="left" w:pos="1517"/>
          <w:tab w:val="left" w:pos="1518"/>
          <w:tab w:val="left" w:pos="2845"/>
          <w:tab w:val="left" w:pos="4577"/>
          <w:tab w:val="left" w:pos="6176"/>
          <w:tab w:val="left" w:pos="7436"/>
          <w:tab w:val="left" w:pos="9357"/>
        </w:tabs>
        <w:spacing w:line="264" w:lineRule="auto"/>
        <w:ind w:right="116" w:firstLine="719"/>
        <w:jc w:val="both"/>
        <w:rPr>
          <w:sz w:val="28"/>
        </w:rPr>
      </w:pPr>
      <w:r>
        <w:rPr>
          <w:sz w:val="28"/>
        </w:rPr>
        <w:t>Формирование навыков самостоятельности оценок, нравственно-мировоззренческой позиции.</w:t>
      </w:r>
    </w:p>
    <w:p w:rsidR="00545B9F" w:rsidRDefault="00E174FD" w:rsidP="00997733">
      <w:pPr>
        <w:pStyle w:val="a8"/>
        <w:numPr>
          <w:ilvl w:val="0"/>
          <w:numId w:val="7"/>
        </w:numPr>
        <w:tabs>
          <w:tab w:val="left" w:pos="1517"/>
          <w:tab w:val="left" w:pos="1518"/>
          <w:tab w:val="left" w:pos="3543"/>
          <w:tab w:val="left" w:pos="5795"/>
          <w:tab w:val="left" w:pos="6916"/>
          <w:tab w:val="left" w:pos="8641"/>
        </w:tabs>
        <w:spacing w:before="0" w:line="264" w:lineRule="auto"/>
        <w:ind w:right="113" w:firstLine="719"/>
        <w:jc w:val="both"/>
        <w:rPr>
          <w:sz w:val="28"/>
        </w:rPr>
      </w:pPr>
      <w:r>
        <w:rPr>
          <w:sz w:val="28"/>
        </w:rPr>
        <w:t>Установление взаимодействия между студентами ВУЗов,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парламентскими дебатами.</w:t>
      </w:r>
    </w:p>
    <w:p w:rsidR="00545B9F" w:rsidRDefault="00545B9F">
      <w:pPr>
        <w:pStyle w:val="a5"/>
        <w:spacing w:before="1"/>
        <w:ind w:left="0" w:firstLine="0"/>
        <w:rPr>
          <w:sz w:val="24"/>
        </w:rPr>
      </w:pPr>
    </w:p>
    <w:p w:rsidR="00545B9F" w:rsidRDefault="00E174FD">
      <w:pPr>
        <w:pStyle w:val="a8"/>
        <w:numPr>
          <w:ilvl w:val="0"/>
          <w:numId w:val="1"/>
        </w:numPr>
        <w:tabs>
          <w:tab w:val="left" w:pos="1148"/>
        </w:tabs>
        <w:spacing w:before="0"/>
        <w:ind w:left="1147" w:hanging="327"/>
        <w:rPr>
          <w:b/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545B9F" w:rsidRDefault="00545B9F">
      <w:pPr>
        <w:pStyle w:val="a5"/>
        <w:spacing w:before="38" w:line="264" w:lineRule="auto"/>
        <w:ind w:left="0" w:right="3"/>
        <w:jc w:val="both"/>
        <w:rPr>
          <w:color w:val="000000"/>
          <w:sz w:val="24"/>
          <w:szCs w:val="24"/>
          <w:highlight w:val="white"/>
        </w:rPr>
      </w:pPr>
    </w:p>
    <w:p w:rsidR="00545B9F" w:rsidRDefault="00E174FD">
      <w:pPr>
        <w:pStyle w:val="a5"/>
        <w:spacing w:before="29" w:line="264" w:lineRule="auto"/>
        <w:ind w:left="0" w:right="3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коллегия.</w:t>
      </w:r>
    </w:p>
    <w:p w:rsidR="00545B9F" w:rsidRDefault="00545B9F">
      <w:pPr>
        <w:pStyle w:val="a5"/>
        <w:spacing w:before="1"/>
        <w:ind w:left="0" w:firstLine="0"/>
        <w:rPr>
          <w:sz w:val="24"/>
        </w:rPr>
      </w:pPr>
    </w:p>
    <w:p w:rsidR="00545B9F" w:rsidRDefault="00E174FD">
      <w:pPr>
        <w:pStyle w:val="a8"/>
        <w:numPr>
          <w:ilvl w:val="0"/>
          <w:numId w:val="1"/>
        </w:numPr>
        <w:tabs>
          <w:tab w:val="left" w:pos="1242"/>
        </w:tabs>
        <w:spacing w:before="0"/>
        <w:ind w:left="1241" w:hanging="421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545B9F" w:rsidRDefault="00E174FD">
      <w:pPr>
        <w:pStyle w:val="a5"/>
        <w:tabs>
          <w:tab w:val="left" w:pos="2367"/>
          <w:tab w:val="left" w:pos="5588"/>
          <w:tab w:val="left" w:pos="8253"/>
        </w:tabs>
        <w:spacing w:before="38" w:line="264" w:lineRule="auto"/>
        <w:ind w:left="0" w:right="3" w:firstLine="709"/>
        <w:jc w:val="both"/>
      </w:pPr>
      <w:r>
        <w:t>Участниками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 ч</w:t>
      </w:r>
      <w:r>
        <w:t xml:space="preserve">исла обучающихся ФГБОУ </w:t>
      </w:r>
      <w:proofErr w:type="gramStart"/>
      <w:r>
        <w:t>ВО</w:t>
      </w:r>
      <w:proofErr w:type="gramEnd"/>
      <w:r>
        <w:t xml:space="preserve"> «Чувашский государственный университет имени И.Н. Ульянова». Количество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1 команда</w:t>
      </w:r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человека.</w:t>
      </w:r>
      <w:r>
        <w:rPr>
          <w:spacing w:val="1"/>
        </w:rPr>
        <w:t xml:space="preserve"> </w:t>
      </w:r>
    </w:p>
    <w:p w:rsidR="00545B9F" w:rsidRDefault="00E174FD">
      <w:pPr>
        <w:pStyle w:val="a5"/>
        <w:spacing w:line="264" w:lineRule="auto"/>
        <w:ind w:left="0" w:right="3" w:firstLine="709"/>
        <w:jc w:val="both"/>
      </w:pPr>
      <w:r>
        <w:t>Заявки на участие в чемпионате (ФИО, название команды, контактный</w:t>
      </w:r>
      <w:r>
        <w:rPr>
          <w:spacing w:val="1"/>
        </w:rPr>
        <w:t xml:space="preserve"> </w:t>
      </w:r>
      <w:r>
        <w:t>телефон)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97733">
        <w:rPr>
          <w:highlight w:val="yellow"/>
        </w:rPr>
        <w:t>06 февраля 2023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</w:t>
      </w:r>
      <w:r>
        <w:t>.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турнира.</w:t>
      </w:r>
    </w:p>
    <w:p w:rsidR="00545B9F" w:rsidRDefault="00E174FD">
      <w:pPr>
        <w:pStyle w:val="a8"/>
        <w:ind w:left="0" w:right="3" w:firstLine="709"/>
        <w:jc w:val="both"/>
        <w:rPr>
          <w:sz w:val="28"/>
        </w:rPr>
      </w:pPr>
      <w:r>
        <w:rPr>
          <w:sz w:val="28"/>
        </w:rPr>
        <w:t>В целях формирования необходимого числа команд в турнире, их число дополняется внеконкурсными командами, представляющими Оргкомитет турнира. Внеконкурсные команды не могут проходить дальше отборочного этапа соревнования.</w:t>
      </w:r>
    </w:p>
    <w:p w:rsidR="00545B9F" w:rsidRDefault="00E174FD">
      <w:pPr>
        <w:pStyle w:val="a8"/>
        <w:spacing w:line="264" w:lineRule="auto"/>
        <w:ind w:left="0" w:right="3" w:firstLine="709"/>
        <w:jc w:val="both"/>
        <w:rPr>
          <w:spacing w:val="1"/>
          <w:sz w:val="28"/>
        </w:rPr>
      </w:pPr>
      <w:proofErr w:type="gramStart"/>
      <w:r>
        <w:rPr>
          <w:i/>
          <w:sz w:val="28"/>
        </w:rPr>
        <w:t>Ответственные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 турнира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«Парламентским дебатам»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</w:p>
    <w:p w:rsidR="00545B9F" w:rsidRDefault="00E174FD">
      <w:pPr>
        <w:pStyle w:val="a8"/>
        <w:ind w:left="0" w:right="3" w:firstLine="709"/>
        <w:jc w:val="both"/>
        <w:rPr>
          <w:sz w:val="28"/>
        </w:rPr>
      </w:pPr>
      <w:r>
        <w:rPr>
          <w:b/>
          <w:sz w:val="28"/>
        </w:rPr>
        <w:t>Ефремов Олег Юрьевич</w:t>
      </w:r>
      <w:r>
        <w:rPr>
          <w:sz w:val="28"/>
        </w:rPr>
        <w:t xml:space="preserve">, доцент кафедры философии, социологии и педагогики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«Чувашский государственный университет им. И.Н. Ульянова».</w:t>
      </w:r>
    </w:p>
    <w:p w:rsidR="00545B9F" w:rsidRDefault="00E174FD">
      <w:pPr>
        <w:pStyle w:val="a8"/>
        <w:numPr>
          <w:ilvl w:val="0"/>
          <w:numId w:val="1"/>
        </w:numPr>
        <w:tabs>
          <w:tab w:val="left" w:pos="1256"/>
        </w:tabs>
        <w:spacing w:before="89"/>
        <w:ind w:left="1255" w:hanging="435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985"/>
        </w:tabs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турнира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997733">
        <w:rPr>
          <w:sz w:val="28"/>
        </w:rPr>
        <w:t>07</w:t>
      </w:r>
      <w:r>
        <w:rPr>
          <w:sz w:val="28"/>
        </w:rPr>
        <w:t xml:space="preserve"> </w:t>
      </w:r>
      <w:r w:rsidR="00997733">
        <w:rPr>
          <w:sz w:val="28"/>
        </w:rPr>
        <w:t>февраля</w:t>
      </w:r>
      <w:r>
        <w:rPr>
          <w:sz w:val="28"/>
        </w:rPr>
        <w:t xml:space="preserve"> 202</w:t>
      </w:r>
      <w:r w:rsidR="00997733">
        <w:rPr>
          <w:sz w:val="28"/>
        </w:rPr>
        <w:t>3</w:t>
      </w:r>
      <w:r>
        <w:rPr>
          <w:sz w:val="28"/>
        </w:rPr>
        <w:t xml:space="preserve"> г.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985"/>
        </w:tabs>
        <w:jc w:val="both"/>
      </w:pP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турнира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«британский»;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994"/>
        </w:tabs>
        <w:spacing w:before="0" w:line="264" w:lineRule="auto"/>
        <w:jc w:val="both"/>
      </w:pPr>
      <w:r>
        <w:rPr>
          <w:sz w:val="28"/>
        </w:rPr>
        <w:t>турнир</w:t>
      </w:r>
      <w:r>
        <w:rPr>
          <w:spacing w:val="9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олимпийской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схеме: команды </w:t>
      </w:r>
      <w:r>
        <w:rPr>
          <w:sz w:val="28"/>
        </w:rPr>
        <w:lastRenderedPageBreak/>
        <w:t>регистрируются, проходит жеребьевка по «комнатам» (в каждой «комнате» 4 команды), проходит игры I раунда, победители I раунда проходят во II, где жеребьевкой определяются «комнаты» (в каждой комнате 4 команды), победите6ли II раунда проходят в финальную игру;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985"/>
        </w:tabs>
        <w:spacing w:before="0" w:line="321" w:lineRule="exact"/>
        <w:jc w:val="both"/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жеребьевки;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1081"/>
        </w:tabs>
        <w:spacing w:line="264" w:lineRule="auto"/>
        <w:jc w:val="both"/>
      </w:pPr>
      <w:r>
        <w:rPr>
          <w:sz w:val="28"/>
        </w:rPr>
        <w:t>каждая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5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24"/>
          <w:sz w:val="28"/>
        </w:rPr>
        <w:t xml:space="preserve"> </w:t>
      </w:r>
      <w:r>
        <w:rPr>
          <w:sz w:val="28"/>
        </w:rPr>
        <w:t>роли,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путем</w:t>
      </w:r>
      <w:r>
        <w:rPr>
          <w:spacing w:val="24"/>
          <w:sz w:val="28"/>
        </w:rPr>
        <w:t xml:space="preserve"> </w:t>
      </w:r>
      <w:r>
        <w:rPr>
          <w:sz w:val="28"/>
        </w:rPr>
        <w:t>жеребьевки,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545B9F" w:rsidRDefault="00E174FD">
      <w:pPr>
        <w:pStyle w:val="a8"/>
        <w:numPr>
          <w:ilvl w:val="0"/>
          <w:numId w:val="8"/>
        </w:numPr>
        <w:tabs>
          <w:tab w:val="left" w:pos="985"/>
        </w:tabs>
        <w:spacing w:before="0" w:line="264" w:lineRule="auto"/>
        <w:jc w:val="both"/>
        <w:rPr>
          <w:sz w:val="28"/>
        </w:rPr>
      </w:pPr>
      <w:r>
        <w:rPr>
          <w:sz w:val="28"/>
        </w:rPr>
        <w:t>темы объявляются за 15 минут до начала игры.</w:t>
      </w:r>
      <w:r>
        <w:rPr>
          <w:spacing w:val="-67"/>
          <w:sz w:val="28"/>
        </w:rPr>
        <w:t xml:space="preserve"> </w:t>
      </w:r>
    </w:p>
    <w:p w:rsidR="00545B9F" w:rsidRDefault="00545B9F">
      <w:pPr>
        <w:pStyle w:val="a8"/>
        <w:tabs>
          <w:tab w:val="left" w:pos="985"/>
        </w:tabs>
        <w:spacing w:before="0" w:line="264" w:lineRule="auto"/>
        <w:ind w:left="821" w:right="2993" w:firstLine="0"/>
        <w:jc w:val="both"/>
        <w:rPr>
          <w:spacing w:val="-67"/>
          <w:sz w:val="28"/>
        </w:rPr>
      </w:pPr>
    </w:p>
    <w:p w:rsidR="00545B9F" w:rsidRDefault="00E174FD">
      <w:pPr>
        <w:pStyle w:val="a8"/>
        <w:tabs>
          <w:tab w:val="left" w:pos="985"/>
        </w:tabs>
        <w:spacing w:before="0" w:line="264" w:lineRule="auto"/>
        <w:ind w:left="821" w:right="2993" w:firstLine="0"/>
        <w:jc w:val="both"/>
        <w:rPr>
          <w:sz w:val="28"/>
        </w:rPr>
      </w:pPr>
      <w:r>
        <w:rPr>
          <w:sz w:val="28"/>
          <w:u w:val="single"/>
        </w:rPr>
        <w:t>Роли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игре</w:t>
      </w:r>
      <w:r>
        <w:rPr>
          <w:sz w:val="28"/>
        </w:rPr>
        <w:t>:</w:t>
      </w:r>
    </w:p>
    <w:p w:rsidR="00545B9F" w:rsidRDefault="00E174FD">
      <w:pPr>
        <w:pStyle w:val="a5"/>
        <w:spacing w:line="264" w:lineRule="auto"/>
        <w:ind w:right="108"/>
        <w:jc w:val="both"/>
      </w:pPr>
      <w:r>
        <w:t>В одной «комнате»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факультеты,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жеребьевке.</w:t>
      </w:r>
      <w:r>
        <w:rPr>
          <w:spacing w:val="1"/>
        </w:rPr>
        <w:t xml:space="preserve"> </w:t>
      </w:r>
    </w:p>
    <w:p w:rsidR="00545B9F" w:rsidRDefault="00E174FD">
      <w:pPr>
        <w:pStyle w:val="a5"/>
        <w:spacing w:line="264" w:lineRule="auto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 xml:space="preserve">участвуют </w:t>
      </w:r>
      <w:r>
        <w:rPr>
          <w:i/>
        </w:rPr>
        <w:t>две стороны</w:t>
      </w:r>
      <w:r>
        <w:t>, каждую из которых представляют по две команды,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жеребьевке</w:t>
      </w:r>
      <w:r>
        <w:rPr>
          <w:spacing w:val="3"/>
        </w:rPr>
        <w:t xml:space="preserve"> </w:t>
      </w:r>
      <w:r>
        <w:t>перед началом</w:t>
      </w:r>
      <w:r>
        <w:rPr>
          <w:spacing w:val="-4"/>
        </w:rPr>
        <w:t xml:space="preserve"> </w:t>
      </w:r>
      <w:r>
        <w:t>игры.</w:t>
      </w:r>
    </w:p>
    <w:p w:rsidR="00545B9F" w:rsidRDefault="00E174FD">
      <w:pPr>
        <w:pStyle w:val="a5"/>
        <w:spacing w:line="264" w:lineRule="auto"/>
        <w:ind w:right="106"/>
        <w:jc w:val="both"/>
      </w:pPr>
      <w:r>
        <w:rPr>
          <w:i/>
        </w:rPr>
        <w:t xml:space="preserve">Сторона правительства </w:t>
      </w:r>
      <w:r>
        <w:t>включает в себя I правительство (Премьер-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С</w:t>
      </w:r>
      <w:r>
        <w:t>екретарь</w:t>
      </w:r>
      <w:r>
        <w:rPr>
          <w:spacing w:val="1"/>
        </w:rPr>
        <w:t xml:space="preserve"> </w:t>
      </w:r>
      <w:r>
        <w:t>премьер-министра)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(Член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и Секретарь</w:t>
      </w:r>
      <w:r>
        <w:rPr>
          <w:spacing w:val="1"/>
        </w:rPr>
        <w:t xml:space="preserve"> </w:t>
      </w:r>
      <w:r>
        <w:t>правительства).</w:t>
      </w:r>
    </w:p>
    <w:p w:rsidR="00545B9F" w:rsidRDefault="00E174FD">
      <w:pPr>
        <w:pStyle w:val="a5"/>
        <w:spacing w:line="264" w:lineRule="auto"/>
        <w:ind w:right="116" w:firstLine="789"/>
        <w:jc w:val="both"/>
      </w:pPr>
      <w:r>
        <w:t>Задача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подкрепленный</w:t>
      </w:r>
      <w:r>
        <w:rPr>
          <w:spacing w:val="1"/>
        </w:rPr>
        <w:t xml:space="preserve"> </w:t>
      </w:r>
      <w:r>
        <w:t>аргументами</w:t>
      </w:r>
      <w:r>
        <w:rPr>
          <w:spacing w:val="-1"/>
        </w:rPr>
        <w:t xml:space="preserve"> </w:t>
      </w:r>
      <w:r>
        <w:t>кейс,</w:t>
      </w:r>
      <w:r>
        <w:rPr>
          <w:spacing w:val="-1"/>
        </w:rPr>
        <w:t xml:space="preserve"> </w:t>
      </w:r>
      <w:r>
        <w:t>отстаивающий резолюцию</w:t>
      </w:r>
      <w:r>
        <w:rPr>
          <w:spacing w:val="-1"/>
        </w:rPr>
        <w:t xml:space="preserve"> </w:t>
      </w:r>
      <w:r>
        <w:t>(тему</w:t>
      </w:r>
      <w:r>
        <w:rPr>
          <w:spacing w:val="-5"/>
        </w:rPr>
        <w:t xml:space="preserve"> </w:t>
      </w:r>
      <w:r>
        <w:t>игры).</w:t>
      </w:r>
    </w:p>
    <w:p w:rsidR="00545B9F" w:rsidRDefault="00E174FD">
      <w:pPr>
        <w:pStyle w:val="a5"/>
        <w:spacing w:line="264" w:lineRule="auto"/>
        <w:ind w:right="109" w:firstLine="789"/>
        <w:jc w:val="both"/>
      </w:pPr>
      <w:r>
        <w:t>Задача II правительства расширить кейс I правительства, дополнив его</w:t>
      </w:r>
      <w:r>
        <w:rPr>
          <w:spacing w:val="1"/>
        </w:rPr>
        <w:t xml:space="preserve"> </w:t>
      </w:r>
      <w:r>
        <w:t>новыми аргументами или рассмотрев проблему, затронутую в игре, в ином</w:t>
      </w:r>
      <w:r>
        <w:rPr>
          <w:spacing w:val="1"/>
        </w:rPr>
        <w:t xml:space="preserve"> </w:t>
      </w:r>
      <w:r>
        <w:t>ключе,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задачей является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игры (сравнение аргументов и дебатов обеих сторон)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правительства.</w:t>
      </w:r>
    </w:p>
    <w:p w:rsidR="00545B9F" w:rsidRDefault="00E174FD">
      <w:pPr>
        <w:pStyle w:val="a5"/>
        <w:spacing w:line="264" w:lineRule="auto"/>
        <w:ind w:right="110"/>
        <w:jc w:val="both"/>
      </w:pPr>
      <w:r>
        <w:rPr>
          <w:i/>
        </w:rPr>
        <w:t>Вторая</w:t>
      </w:r>
      <w:r>
        <w:rPr>
          <w:i/>
          <w:spacing w:val="12"/>
        </w:rPr>
        <w:t xml:space="preserve"> </w:t>
      </w:r>
      <w:r>
        <w:rPr>
          <w:i/>
        </w:rPr>
        <w:t>сторона</w:t>
      </w:r>
      <w:r>
        <w:rPr>
          <w:i/>
          <w:spacing w:val="16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оппозицию</w:t>
      </w:r>
      <w:r>
        <w:rPr>
          <w:spacing w:val="14"/>
        </w:rPr>
        <w:t xml:space="preserve"> </w:t>
      </w:r>
      <w:r>
        <w:t>(Лидер</w:t>
      </w:r>
      <w:r>
        <w:rPr>
          <w:spacing w:val="19"/>
        </w:rPr>
        <w:t xml:space="preserve"> </w:t>
      </w:r>
      <w:r>
        <w:t>оппозиции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оппозиции)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оппозицию</w:t>
      </w:r>
      <w:r>
        <w:rPr>
          <w:spacing w:val="1"/>
        </w:rPr>
        <w:t xml:space="preserve"> </w:t>
      </w:r>
      <w:r>
        <w:t>(Член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r>
        <w:t>оппозиции).</w:t>
      </w:r>
    </w:p>
    <w:p w:rsidR="00545B9F" w:rsidRDefault="00E174FD">
      <w:pPr>
        <w:pStyle w:val="a5"/>
        <w:spacing w:line="264" w:lineRule="auto"/>
        <w:ind w:right="110"/>
        <w:jc w:val="both"/>
      </w:pPr>
      <w:r>
        <w:rPr>
          <w:i/>
        </w:rPr>
        <w:t>Задача</w:t>
      </w:r>
      <w:r>
        <w:rPr>
          <w:i/>
          <w:spacing w:val="1"/>
        </w:rPr>
        <w:t xml:space="preserve"> </w:t>
      </w:r>
      <w:r>
        <w:rPr>
          <w:i/>
        </w:rPr>
        <w:t>оппозиции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игре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proofErr w:type="spellStart"/>
      <w:r>
        <w:t>равительства</w:t>
      </w:r>
      <w:proofErr w:type="spellEnd"/>
      <w:r>
        <w:t>,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контраргументов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доказывающих</w:t>
      </w:r>
      <w:r>
        <w:rPr>
          <w:spacing w:val="7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принимаемой резолюции (темы игры), при этом II оппозиция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аргументов правительства, должна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анализ (сравнение аргументов и дебатов обеих сторон)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оппозиции.</w:t>
      </w:r>
    </w:p>
    <w:p w:rsidR="00545B9F" w:rsidRDefault="00545B9F">
      <w:pPr>
        <w:pStyle w:val="a5"/>
        <w:spacing w:line="319" w:lineRule="exact"/>
        <w:ind w:left="869" w:firstLine="0"/>
        <w:rPr>
          <w:u w:val="single"/>
        </w:rPr>
      </w:pPr>
    </w:p>
    <w:p w:rsidR="00545B9F" w:rsidRDefault="00E174FD">
      <w:pPr>
        <w:pStyle w:val="a5"/>
        <w:spacing w:line="319" w:lineRule="exact"/>
        <w:ind w:left="869" w:firstLine="0"/>
      </w:pPr>
      <w:bookmarkStart w:id="0" w:name="_GoBack"/>
      <w:bookmarkEnd w:id="0"/>
      <w:r>
        <w:rPr>
          <w:u w:val="single"/>
        </w:rPr>
        <w:t>Порядок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выступления: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spacing w:before="26"/>
        <w:rPr>
          <w:sz w:val="28"/>
        </w:rPr>
      </w:pPr>
      <w:r>
        <w:rPr>
          <w:sz w:val="28"/>
        </w:rPr>
        <w:t>Премьер-Министр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спикер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spacing w:before="0"/>
        <w:rPr>
          <w:sz w:val="28"/>
        </w:rPr>
      </w:pPr>
      <w:r>
        <w:rPr>
          <w:sz w:val="28"/>
        </w:rPr>
        <w:t>Лидер</w:t>
      </w:r>
      <w:r>
        <w:rPr>
          <w:spacing w:val="-1"/>
          <w:sz w:val="28"/>
        </w:rPr>
        <w:t xml:space="preserve"> </w:t>
      </w:r>
      <w:r>
        <w:rPr>
          <w:sz w:val="28"/>
        </w:rPr>
        <w:t>Оппозиции</w:t>
      </w:r>
      <w:r>
        <w:rPr>
          <w:spacing w:val="65"/>
          <w:sz w:val="28"/>
        </w:rPr>
        <w:t xml:space="preserve"> </w:t>
      </w:r>
      <w:r>
        <w:rPr>
          <w:sz w:val="28"/>
        </w:rPr>
        <w:t>(1 спикер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оппозиции).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Оппозиции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спикер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оппозиции).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rPr>
          <w:sz w:val="28"/>
        </w:rPr>
      </w:pP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(1 спикер</w:t>
      </w:r>
      <w:r>
        <w:rPr>
          <w:spacing w:val="-4"/>
          <w:sz w:val="28"/>
        </w:rPr>
        <w:t xml:space="preserve"> </w:t>
      </w:r>
      <w:r>
        <w:rPr>
          <w:sz w:val="28"/>
        </w:rPr>
        <w:t>2 правительства).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rPr>
          <w:sz w:val="28"/>
        </w:rPr>
      </w:pP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z w:val="28"/>
        </w:rPr>
        <w:t>Оппозиции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(1 спикер</w:t>
      </w:r>
      <w:r>
        <w:rPr>
          <w:spacing w:val="-3"/>
          <w:sz w:val="28"/>
        </w:rPr>
        <w:t xml:space="preserve"> </w:t>
      </w:r>
      <w:r>
        <w:rPr>
          <w:sz w:val="28"/>
        </w:rPr>
        <w:t>2 оппозиции).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6"/>
        </w:tabs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(2 спикер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правительства).</w:t>
      </w:r>
    </w:p>
    <w:p w:rsidR="00545B9F" w:rsidRDefault="00E174FD">
      <w:pPr>
        <w:pStyle w:val="a8"/>
        <w:numPr>
          <w:ilvl w:val="0"/>
          <w:numId w:val="6"/>
        </w:numPr>
        <w:tabs>
          <w:tab w:val="left" w:pos="1127"/>
        </w:tabs>
        <w:ind w:hanging="306"/>
        <w:rPr>
          <w:sz w:val="28"/>
        </w:rPr>
      </w:pPr>
      <w:r>
        <w:rPr>
          <w:sz w:val="28"/>
        </w:rPr>
        <w:t>Секретарь</w:t>
      </w:r>
      <w:r>
        <w:rPr>
          <w:spacing w:val="-3"/>
          <w:sz w:val="28"/>
        </w:rPr>
        <w:t xml:space="preserve"> </w:t>
      </w:r>
      <w:r>
        <w:rPr>
          <w:sz w:val="28"/>
        </w:rPr>
        <w:t>Оппозиции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спикер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оппозиции).</w:t>
      </w:r>
    </w:p>
    <w:p w:rsidR="00545B9F" w:rsidRDefault="00E174FD">
      <w:pPr>
        <w:pStyle w:val="a5"/>
        <w:spacing w:before="38" w:line="264" w:lineRule="auto"/>
      </w:pPr>
      <w:r>
        <w:t>Время</w:t>
      </w:r>
      <w:r>
        <w:rPr>
          <w:spacing w:val="19"/>
        </w:rPr>
        <w:t xml:space="preserve"> </w:t>
      </w:r>
      <w:r>
        <w:t>выступления</w:t>
      </w:r>
      <w:r>
        <w:rPr>
          <w:spacing w:val="19"/>
        </w:rPr>
        <w:t xml:space="preserve"> </w:t>
      </w:r>
      <w:r>
        <w:t>участника</w:t>
      </w:r>
      <w:r>
        <w:rPr>
          <w:spacing w:val="21"/>
        </w:rPr>
        <w:t xml:space="preserve"> </w:t>
      </w:r>
      <w:r>
        <w:t>-</w:t>
      </w:r>
      <w:r>
        <w:rPr>
          <w:spacing w:val="16"/>
        </w:rPr>
        <w:t xml:space="preserve"> 5</w:t>
      </w:r>
      <w:r>
        <w:rPr>
          <w:spacing w:val="18"/>
        </w:rPr>
        <w:t xml:space="preserve"> </w:t>
      </w:r>
      <w:r>
        <w:t>минут,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реплики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lastRenderedPageBreak/>
        <w:t>первой</w:t>
      </w:r>
      <w:r>
        <w:rPr>
          <w:spacing w:val="-1"/>
        </w:rPr>
        <w:t xml:space="preserve"> </w:t>
      </w:r>
      <w:r>
        <w:t>и последней</w:t>
      </w:r>
      <w:r>
        <w:rPr>
          <w:spacing w:val="-2"/>
        </w:rPr>
        <w:t xml:space="preserve"> </w:t>
      </w:r>
      <w:r>
        <w:t>минуты запрещены.</w:t>
      </w:r>
    </w:p>
    <w:p w:rsidR="00545B9F" w:rsidRDefault="00E174FD">
      <w:pPr>
        <w:pStyle w:val="a5"/>
        <w:spacing w:line="321" w:lineRule="exact"/>
        <w:ind w:left="821" w:firstLine="0"/>
      </w:pP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– 15</w:t>
      </w:r>
      <w:r>
        <w:rPr>
          <w:spacing w:val="-5"/>
        </w:rPr>
        <w:t xml:space="preserve"> </w:t>
      </w:r>
      <w:r>
        <w:t>минут.</w:t>
      </w:r>
    </w:p>
    <w:p w:rsidR="00545B9F" w:rsidRDefault="00545B9F">
      <w:pPr>
        <w:pStyle w:val="a5"/>
        <w:spacing w:line="264" w:lineRule="auto"/>
        <w:ind w:left="821" w:right="2506" w:firstLine="0"/>
        <w:rPr>
          <w:u w:val="single"/>
        </w:rPr>
      </w:pPr>
    </w:p>
    <w:p w:rsidR="00545B9F" w:rsidRDefault="00E174FD">
      <w:pPr>
        <w:pStyle w:val="a5"/>
        <w:spacing w:line="264" w:lineRule="auto"/>
        <w:ind w:left="821" w:right="2506" w:firstLine="0"/>
      </w:pPr>
      <w:r>
        <w:rPr>
          <w:u w:val="single"/>
        </w:rPr>
        <w:t>Количество баллов в зависимости от занятого ранга:</w:t>
      </w:r>
      <w:r>
        <w:rPr>
          <w:spacing w:val="-67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ранг 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балла;</w:t>
      </w:r>
    </w:p>
    <w:p w:rsidR="00545B9F" w:rsidRDefault="00E174FD">
      <w:pPr>
        <w:pStyle w:val="a5"/>
        <w:spacing w:line="264" w:lineRule="auto"/>
        <w:ind w:left="821" w:right="6582" w:firstLine="0"/>
      </w:pPr>
      <w:r>
        <w:t>2-й ранг – 2 балла;</w:t>
      </w:r>
      <w:r>
        <w:rPr>
          <w:spacing w:val="-67"/>
        </w:rPr>
        <w:t xml:space="preserve"> </w:t>
      </w:r>
      <w:r>
        <w:t>3-й</w:t>
      </w:r>
      <w:r>
        <w:rPr>
          <w:spacing w:val="-4"/>
        </w:rPr>
        <w:t xml:space="preserve"> </w:t>
      </w:r>
      <w:r>
        <w:t>ранг 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балл;</w:t>
      </w:r>
    </w:p>
    <w:p w:rsidR="00545B9F" w:rsidRDefault="00E174FD">
      <w:pPr>
        <w:pStyle w:val="a5"/>
        <w:spacing w:line="321" w:lineRule="exact"/>
        <w:ind w:left="821" w:firstLine="0"/>
      </w:pPr>
      <w:r>
        <w:t>4-й</w:t>
      </w:r>
      <w:r>
        <w:rPr>
          <w:spacing w:val="-4"/>
        </w:rPr>
        <w:t xml:space="preserve"> </w:t>
      </w:r>
      <w:r>
        <w:t>ранг –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баллов.</w:t>
      </w:r>
    </w:p>
    <w:p w:rsidR="00545B9F" w:rsidRDefault="00545B9F">
      <w:pPr>
        <w:pStyle w:val="a5"/>
        <w:spacing w:line="264" w:lineRule="auto"/>
        <w:ind w:right="111"/>
        <w:jc w:val="both"/>
      </w:pPr>
    </w:p>
    <w:p w:rsidR="00545B9F" w:rsidRDefault="00E174FD">
      <w:pPr>
        <w:pStyle w:val="a5"/>
        <w:spacing w:line="264" w:lineRule="auto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финал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баллов по</w:t>
      </w:r>
      <w:r>
        <w:rPr>
          <w:spacing w:val="-3"/>
        </w:rPr>
        <w:t xml:space="preserve"> </w:t>
      </w:r>
      <w:r>
        <w:t>итогам отборочных</w:t>
      </w:r>
      <w:r>
        <w:rPr>
          <w:spacing w:val="-3"/>
        </w:rPr>
        <w:t xml:space="preserve"> </w:t>
      </w:r>
      <w:r>
        <w:t>раундов.</w:t>
      </w:r>
    </w:p>
    <w:p w:rsidR="00545B9F" w:rsidRDefault="00E174FD">
      <w:pPr>
        <w:pStyle w:val="a5"/>
        <w:spacing w:line="264" w:lineRule="auto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показателем является количество </w:t>
      </w:r>
      <w:proofErr w:type="spellStart"/>
      <w:r>
        <w:t>спикерских</w:t>
      </w:r>
      <w:proofErr w:type="spellEnd"/>
      <w:r>
        <w:t xml:space="preserve"> баллов у команды, вторым –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личной встречи.</w:t>
      </w:r>
    </w:p>
    <w:p w:rsidR="00545B9F" w:rsidRDefault="00545B9F">
      <w:pPr>
        <w:spacing w:before="1"/>
        <w:ind w:left="821"/>
        <w:rPr>
          <w:b/>
          <w:sz w:val="28"/>
          <w:u w:val="thick"/>
        </w:rPr>
      </w:pPr>
    </w:p>
    <w:p w:rsidR="00545B9F" w:rsidRDefault="00E174FD">
      <w:pPr>
        <w:spacing w:before="1"/>
        <w:ind w:left="821"/>
        <w:rPr>
          <w:sz w:val="28"/>
        </w:rPr>
      </w:pPr>
      <w:r>
        <w:rPr>
          <w:b/>
          <w:sz w:val="28"/>
          <w:u w:val="thick"/>
        </w:rPr>
        <w:t>Судейство</w:t>
      </w:r>
      <w:r>
        <w:rPr>
          <w:sz w:val="28"/>
        </w:rPr>
        <w:t>:</w:t>
      </w:r>
    </w:p>
    <w:p w:rsidR="00545B9F" w:rsidRDefault="00E174FD">
      <w:pPr>
        <w:pStyle w:val="a5"/>
        <w:spacing w:before="38" w:line="264" w:lineRule="auto"/>
        <w:ind w:right="111" w:firstLine="698"/>
        <w:jc w:val="both"/>
      </w:pPr>
      <w:r>
        <w:t>Парламентские дебаты судит коллегия судей. Один человек назначается</w:t>
      </w:r>
      <w:r>
        <w:rPr>
          <w:spacing w:val="-67"/>
        </w:rPr>
        <w:t xml:space="preserve"> </w:t>
      </w:r>
      <w:r>
        <w:t xml:space="preserve">исполнять роль </w:t>
      </w:r>
      <w:proofErr w:type="spellStart"/>
      <w:r>
        <w:t>таймкипера</w:t>
      </w:r>
      <w:proofErr w:type="spellEnd"/>
      <w:r>
        <w:t xml:space="preserve"> палаты для </w:t>
      </w:r>
      <w:proofErr w:type="gramStart"/>
      <w:r>
        <w:t>контроля за</w:t>
      </w:r>
      <w:proofErr w:type="gramEnd"/>
      <w:r>
        <w:t xml:space="preserve"> временем выступления</w:t>
      </w:r>
      <w:r>
        <w:rPr>
          <w:spacing w:val="1"/>
        </w:rPr>
        <w:t xml:space="preserve"> </w:t>
      </w:r>
      <w:r>
        <w:t>игроков.</w:t>
      </w:r>
    </w:p>
    <w:p w:rsidR="00545B9F" w:rsidRDefault="00E174FD">
      <w:pPr>
        <w:pStyle w:val="Heading1"/>
        <w:spacing w:line="320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команды:</w:t>
      </w:r>
    </w:p>
    <w:p w:rsidR="00545B9F" w:rsidRDefault="00E174FD">
      <w:pPr>
        <w:pStyle w:val="a8"/>
        <w:numPr>
          <w:ilvl w:val="0"/>
          <w:numId w:val="5"/>
        </w:numPr>
        <w:tabs>
          <w:tab w:val="left" w:pos="1102"/>
        </w:tabs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оценивается: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Риторика,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Рациональное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Корректность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оппонентам.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ответов.</w:t>
      </w:r>
    </w:p>
    <w:p w:rsidR="00545B9F" w:rsidRDefault="00E174FD">
      <w:pPr>
        <w:pStyle w:val="a8"/>
        <w:numPr>
          <w:ilvl w:val="0"/>
          <w:numId w:val="5"/>
        </w:numPr>
        <w:tabs>
          <w:tab w:val="left" w:pos="1229"/>
        </w:tabs>
        <w:spacing w:line="264" w:lineRule="auto"/>
        <w:ind w:left="101" w:right="115" w:firstLine="719"/>
        <w:rPr>
          <w:sz w:val="28"/>
        </w:rPr>
      </w:pPr>
      <w:r>
        <w:rPr>
          <w:sz w:val="28"/>
        </w:rPr>
        <w:t>Реализация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законопроекта.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законопроекта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оценивается: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spacing w:before="0" w:line="321" w:lineRule="exact"/>
        <w:ind w:hanging="697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Ясный,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(показать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темой).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spacing w:before="39"/>
        <w:ind w:hanging="697"/>
        <w:rPr>
          <w:sz w:val="28"/>
        </w:rPr>
      </w:pP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возможности).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ind w:hanging="697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кейса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речах 2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аргументами.</w:t>
      </w:r>
    </w:p>
    <w:p w:rsidR="00545B9F" w:rsidRDefault="00E174FD">
      <w:pPr>
        <w:pStyle w:val="a8"/>
        <w:numPr>
          <w:ilvl w:val="0"/>
          <w:numId w:val="4"/>
        </w:numPr>
        <w:tabs>
          <w:tab w:val="left" w:pos="1517"/>
          <w:tab w:val="left" w:pos="1518"/>
        </w:tabs>
        <w:spacing w:before="87"/>
        <w:ind w:hanging="697"/>
        <w:jc w:val="both"/>
        <w:rPr>
          <w:sz w:val="28"/>
        </w:rPr>
      </w:pPr>
      <w:r>
        <w:rPr>
          <w:sz w:val="28"/>
        </w:rPr>
        <w:t>Логичность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изложения.</w:t>
      </w:r>
    </w:p>
    <w:p w:rsidR="00545B9F" w:rsidRDefault="00545B9F">
      <w:pPr>
        <w:pStyle w:val="a5"/>
        <w:spacing w:before="7"/>
        <w:ind w:left="0" w:firstLine="0"/>
        <w:rPr>
          <w:sz w:val="34"/>
        </w:rPr>
      </w:pPr>
    </w:p>
    <w:p w:rsidR="00545B9F" w:rsidRDefault="00E174FD">
      <w:pPr>
        <w:pStyle w:val="Heading1"/>
        <w:jc w:val="both"/>
      </w:pPr>
      <w:r>
        <w:t>Баллы</w:t>
      </w:r>
      <w:r>
        <w:rPr>
          <w:spacing w:val="-5"/>
        </w:rPr>
        <w:t xml:space="preserve"> </w:t>
      </w:r>
      <w:r>
        <w:t>Правительству</w:t>
      </w:r>
      <w:r>
        <w:rPr>
          <w:spacing w:val="-3"/>
        </w:rPr>
        <w:t xml:space="preserve"> </w:t>
      </w:r>
      <w:r>
        <w:t>снимаются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545B9F" w:rsidRDefault="00E174FD">
      <w:pPr>
        <w:pStyle w:val="a8"/>
        <w:numPr>
          <w:ilvl w:val="0"/>
          <w:numId w:val="3"/>
        </w:numPr>
        <w:tabs>
          <w:tab w:val="left" w:pos="1518"/>
        </w:tabs>
        <w:ind w:hanging="69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законопроекта.</w:t>
      </w:r>
    </w:p>
    <w:p w:rsidR="00545B9F" w:rsidRDefault="00E174FD">
      <w:pPr>
        <w:pStyle w:val="a8"/>
        <w:numPr>
          <w:ilvl w:val="0"/>
          <w:numId w:val="3"/>
        </w:numPr>
        <w:tabs>
          <w:tab w:val="left" w:pos="1518"/>
        </w:tabs>
        <w:spacing w:line="264" w:lineRule="auto"/>
        <w:ind w:left="101" w:right="114" w:firstLine="719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 переход на личности, использование личного опыта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итогов.</w:t>
      </w:r>
    </w:p>
    <w:p w:rsidR="00545B9F" w:rsidRDefault="00E174FD">
      <w:pPr>
        <w:pStyle w:val="a8"/>
        <w:numPr>
          <w:ilvl w:val="0"/>
          <w:numId w:val="3"/>
        </w:numPr>
        <w:tabs>
          <w:tab w:val="left" w:pos="1518"/>
        </w:tabs>
        <w:spacing w:before="0" w:line="264" w:lineRule="auto"/>
        <w:ind w:left="101" w:right="120" w:firstLine="71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1"/>
          <w:sz w:val="28"/>
        </w:rPr>
        <w:t xml:space="preserve"> </w:t>
      </w:r>
      <w:r>
        <w:rPr>
          <w:sz w:val="28"/>
        </w:rPr>
        <w:t>15 секунд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 времени.</w:t>
      </w:r>
    </w:p>
    <w:p w:rsidR="00545B9F" w:rsidRDefault="00E174FD">
      <w:pPr>
        <w:pStyle w:val="a8"/>
        <w:numPr>
          <w:ilvl w:val="0"/>
          <w:numId w:val="3"/>
        </w:numPr>
        <w:tabs>
          <w:tab w:val="left" w:pos="1518"/>
        </w:tabs>
        <w:spacing w:before="0" w:line="321" w:lineRule="exact"/>
        <w:ind w:hanging="697"/>
        <w:jc w:val="both"/>
        <w:rPr>
          <w:sz w:val="28"/>
        </w:rPr>
      </w:pPr>
      <w:r>
        <w:rPr>
          <w:sz w:val="28"/>
        </w:rPr>
        <w:lastRenderedPageBreak/>
        <w:t>Сужение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кейса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речах</w:t>
      </w:r>
      <w:r>
        <w:rPr>
          <w:spacing w:val="-3"/>
          <w:sz w:val="28"/>
        </w:rPr>
        <w:t xml:space="preserve"> </w:t>
      </w:r>
      <w:r>
        <w:rPr>
          <w:sz w:val="28"/>
        </w:rPr>
        <w:t>2 линии.</w:t>
      </w:r>
    </w:p>
    <w:p w:rsidR="00545B9F" w:rsidRDefault="00E174FD">
      <w:pPr>
        <w:pStyle w:val="Heading1"/>
        <w:spacing w:before="35"/>
        <w:jc w:val="both"/>
      </w:pPr>
      <w:r>
        <w:t>Баллы</w:t>
      </w:r>
      <w:r>
        <w:rPr>
          <w:spacing w:val="-3"/>
        </w:rPr>
        <w:t xml:space="preserve"> </w:t>
      </w:r>
      <w:r>
        <w:t>Оппозиции</w:t>
      </w:r>
      <w:r>
        <w:rPr>
          <w:spacing w:val="-3"/>
        </w:rPr>
        <w:t xml:space="preserve"> </w:t>
      </w:r>
      <w:r>
        <w:t>снимаются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545B9F" w:rsidRDefault="00E174FD">
      <w:pPr>
        <w:pStyle w:val="a8"/>
        <w:numPr>
          <w:ilvl w:val="0"/>
          <w:numId w:val="2"/>
        </w:numPr>
        <w:tabs>
          <w:tab w:val="left" w:pos="1518"/>
        </w:tabs>
        <w:ind w:hanging="697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Правительства.</w:t>
      </w:r>
    </w:p>
    <w:p w:rsidR="00545B9F" w:rsidRDefault="00E174FD">
      <w:pPr>
        <w:pStyle w:val="a8"/>
        <w:numPr>
          <w:ilvl w:val="0"/>
          <w:numId w:val="2"/>
        </w:numPr>
        <w:tabs>
          <w:tab w:val="left" w:pos="1518"/>
        </w:tabs>
        <w:spacing w:line="264" w:lineRule="auto"/>
        <w:ind w:left="101" w:right="113" w:firstLine="719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 переход на личности, использование личного опыта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итогов.</w:t>
      </w:r>
    </w:p>
    <w:p w:rsidR="00545B9F" w:rsidRDefault="00E174FD">
      <w:pPr>
        <w:pStyle w:val="a8"/>
        <w:numPr>
          <w:ilvl w:val="0"/>
          <w:numId w:val="2"/>
        </w:numPr>
        <w:tabs>
          <w:tab w:val="left" w:pos="1518"/>
        </w:tabs>
        <w:spacing w:before="0" w:line="264" w:lineRule="auto"/>
        <w:ind w:left="101" w:right="116" w:firstLine="719"/>
        <w:jc w:val="both"/>
        <w:rPr>
          <w:sz w:val="28"/>
        </w:rPr>
      </w:pPr>
      <w:r>
        <w:rPr>
          <w:sz w:val="28"/>
        </w:rPr>
        <w:t>Отсутствие ответов на вопросы оппонента или отклонение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вопросов. Вопросы могут задаваться через каждые 15 секунд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545B9F" w:rsidRDefault="00E174FD">
      <w:pPr>
        <w:pStyle w:val="a5"/>
        <w:spacing w:line="264" w:lineRule="auto"/>
        <w:ind w:right="111"/>
        <w:jc w:val="both"/>
      </w:pPr>
      <w:r>
        <w:t>В течение своего выступления игрок может принять вопросы. Вопросы</w:t>
      </w:r>
      <w:r>
        <w:rPr>
          <w:spacing w:val="1"/>
        </w:rPr>
        <w:t xml:space="preserve"> </w:t>
      </w:r>
      <w:r>
        <w:t>могут задаваться через каждые 15 секунд в течение установленного времени.</w:t>
      </w:r>
      <w:r>
        <w:rPr>
          <w:spacing w:val="1"/>
        </w:rPr>
        <w:t xml:space="preserve"> </w:t>
      </w:r>
      <w:r>
        <w:t>После выступления игроков каждый судья заполняет протокол, обязательно</w:t>
      </w:r>
      <w:r>
        <w:rPr>
          <w:spacing w:val="1"/>
        </w:rPr>
        <w:t xml:space="preserve"> </w:t>
      </w:r>
      <w:r>
        <w:t>подсчитывает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совещаясь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судьями.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протокол.</w:t>
      </w:r>
    </w:p>
    <w:p w:rsidR="00545B9F" w:rsidRDefault="00E174FD">
      <w:pPr>
        <w:pStyle w:val="a5"/>
        <w:spacing w:line="264" w:lineRule="auto"/>
        <w:ind w:right="114"/>
        <w:jc w:val="both"/>
      </w:pPr>
      <w:r>
        <w:t>Апелляции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касаемо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турнира не принимаются.</w:t>
      </w:r>
    </w:p>
    <w:p w:rsidR="00545B9F" w:rsidRDefault="00545B9F">
      <w:pPr>
        <w:pStyle w:val="a5"/>
        <w:spacing w:line="264" w:lineRule="auto"/>
        <w:ind w:right="114"/>
        <w:jc w:val="both"/>
      </w:pPr>
    </w:p>
    <w:p w:rsidR="00545B9F" w:rsidRDefault="00545B9F">
      <w:pPr>
        <w:pStyle w:val="a5"/>
        <w:spacing w:line="264" w:lineRule="auto"/>
        <w:ind w:right="114"/>
        <w:jc w:val="both"/>
      </w:pPr>
    </w:p>
    <w:p w:rsidR="00545B9F" w:rsidRDefault="00545B9F">
      <w:pPr>
        <w:pStyle w:val="a5"/>
        <w:spacing w:line="264" w:lineRule="auto"/>
        <w:ind w:right="114"/>
        <w:jc w:val="both"/>
      </w:pPr>
    </w:p>
    <w:p w:rsidR="00545B9F" w:rsidRDefault="00545B9F">
      <w:pPr>
        <w:pStyle w:val="a5"/>
        <w:spacing w:line="264" w:lineRule="auto"/>
        <w:ind w:right="114"/>
        <w:jc w:val="both"/>
      </w:pPr>
    </w:p>
    <w:sectPr w:rsidR="00545B9F" w:rsidSect="00545B9F">
      <w:headerReference w:type="default" r:id="rId7"/>
      <w:pgSz w:w="11906" w:h="16838"/>
      <w:pgMar w:top="1340" w:right="1020" w:bottom="280" w:left="1260" w:header="75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92" w:rsidRDefault="00293D92" w:rsidP="00545B9F">
      <w:r>
        <w:separator/>
      </w:r>
    </w:p>
  </w:endnote>
  <w:endnote w:type="continuationSeparator" w:id="0">
    <w:p w:rsidR="00293D92" w:rsidRDefault="00293D92" w:rsidP="0054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92" w:rsidRDefault="00293D92" w:rsidP="00545B9F">
      <w:r>
        <w:separator/>
      </w:r>
    </w:p>
  </w:footnote>
  <w:footnote w:type="continuationSeparator" w:id="0">
    <w:p w:rsidR="00293D92" w:rsidRDefault="00293D92" w:rsidP="00545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9F" w:rsidRDefault="009419D6">
    <w:pPr>
      <w:pStyle w:val="a5"/>
      <w:spacing w:line="9" w:lineRule="auto"/>
      <w:ind w:left="0" w:firstLine="0"/>
      <w:rPr>
        <w:sz w:val="20"/>
      </w:rPr>
    </w:pPr>
    <w:r>
      <w:rPr>
        <w:sz w:val="20"/>
      </w:rPr>
      <w:pict>
        <v:rect id="Изображение1" o:spid="_x0000_s1025" style="position:absolute;margin-left:297.55pt;margin-top:36.7pt;width:11.55pt;height:13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545B9F" w:rsidRDefault="009419D6">
                <w:pPr>
                  <w:pStyle w:val="aa"/>
                  <w:spacing w:line="245" w:lineRule="exact"/>
                  <w:ind w:left="60" w:firstLine="719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E174FD">
                  <w:instrText>PAGE</w:instrText>
                </w:r>
                <w:r>
                  <w:fldChar w:fldCharType="separate"/>
                </w:r>
                <w:r w:rsidR="00276A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20B"/>
    <w:multiLevelType w:val="multilevel"/>
    <w:tmpl w:val="75A84CD4"/>
    <w:lvl w:ilvl="0">
      <w:numFmt w:val="bullet"/>
      <w:lvlText w:val=""/>
      <w:lvlJc w:val="left"/>
      <w:pPr>
        <w:tabs>
          <w:tab w:val="num" w:pos="0"/>
        </w:tabs>
        <w:ind w:left="1517" w:hanging="69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330" w:hanging="6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41" w:hanging="6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6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6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3" w:hanging="6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3" w:hanging="6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4" w:hanging="6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5" w:hanging="696"/>
      </w:pPr>
      <w:rPr>
        <w:rFonts w:ascii="Symbol" w:hAnsi="Symbol" w:cs="Symbol" w:hint="default"/>
      </w:rPr>
    </w:lvl>
  </w:abstractNum>
  <w:abstractNum w:abstractNumId="1">
    <w:nsid w:val="0FCC256B"/>
    <w:multiLevelType w:val="multilevel"/>
    <w:tmpl w:val="79567CE8"/>
    <w:lvl w:ilvl="0">
      <w:start w:val="1"/>
      <w:numFmt w:val="upperRoman"/>
      <w:lvlText w:val="%1."/>
      <w:lvlJc w:val="left"/>
      <w:pPr>
        <w:tabs>
          <w:tab w:val="num" w:pos="0"/>
        </w:tabs>
        <w:ind w:left="1054" w:hanging="233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23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73" w:hanging="2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9" w:hanging="2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9" w:hanging="2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6" w:hanging="2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3" w:hanging="233"/>
      </w:pPr>
      <w:rPr>
        <w:rFonts w:ascii="Symbol" w:hAnsi="Symbol" w:cs="Symbol" w:hint="default"/>
      </w:rPr>
    </w:lvl>
  </w:abstractNum>
  <w:abstractNum w:abstractNumId="2">
    <w:nsid w:val="1F9E1A8B"/>
    <w:multiLevelType w:val="multilevel"/>
    <w:tmpl w:val="04C0AA88"/>
    <w:lvl w:ilvl="0">
      <w:start w:val="1"/>
      <w:numFmt w:val="decimal"/>
      <w:lvlText w:val="%1."/>
      <w:lvlJc w:val="left"/>
      <w:pPr>
        <w:tabs>
          <w:tab w:val="num" w:pos="0"/>
        </w:tabs>
        <w:ind w:left="101" w:hanging="696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6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05" w:hanging="6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7" w:hanging="6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0" w:hanging="6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3" w:hanging="6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5" w:hanging="6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8" w:hanging="6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1" w:hanging="696"/>
      </w:pPr>
      <w:rPr>
        <w:rFonts w:ascii="Symbol" w:hAnsi="Symbol" w:cs="Symbol" w:hint="default"/>
      </w:rPr>
    </w:lvl>
  </w:abstractNum>
  <w:abstractNum w:abstractNumId="3">
    <w:nsid w:val="24CE35F2"/>
    <w:multiLevelType w:val="multilevel"/>
    <w:tmpl w:val="7A00BFAE"/>
    <w:lvl w:ilvl="0">
      <w:start w:val="1"/>
      <w:numFmt w:val="decimal"/>
      <w:lvlText w:val="%1."/>
      <w:lvlJc w:val="left"/>
      <w:pPr>
        <w:tabs>
          <w:tab w:val="num" w:pos="0"/>
        </w:tabs>
        <w:ind w:left="1517" w:hanging="696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0" w:hanging="6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41" w:hanging="6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6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6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3" w:hanging="6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3" w:hanging="6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4" w:hanging="6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5" w:hanging="696"/>
      </w:pPr>
      <w:rPr>
        <w:rFonts w:ascii="Symbol" w:hAnsi="Symbol" w:cs="Symbol" w:hint="default"/>
      </w:rPr>
    </w:lvl>
  </w:abstractNum>
  <w:abstractNum w:abstractNumId="4">
    <w:nsid w:val="291A06ED"/>
    <w:multiLevelType w:val="multilevel"/>
    <w:tmpl w:val="A9942502"/>
    <w:lvl w:ilvl="0">
      <w:start w:val="1"/>
      <w:numFmt w:val="decimal"/>
      <w:lvlText w:val="%1."/>
      <w:lvlJc w:val="left"/>
      <w:pPr>
        <w:tabs>
          <w:tab w:val="num" w:pos="0"/>
        </w:tabs>
        <w:ind w:left="1517" w:hanging="696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0" w:hanging="6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41" w:hanging="6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6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6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3" w:hanging="6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3" w:hanging="6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4" w:hanging="6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5" w:hanging="696"/>
      </w:pPr>
      <w:rPr>
        <w:rFonts w:ascii="Symbol" w:hAnsi="Symbol" w:cs="Symbol" w:hint="default"/>
      </w:rPr>
    </w:lvl>
  </w:abstractNum>
  <w:abstractNum w:abstractNumId="5">
    <w:nsid w:val="2CC70196"/>
    <w:multiLevelType w:val="multilevel"/>
    <w:tmpl w:val="EC14688C"/>
    <w:lvl w:ilvl="0">
      <w:start w:val="1"/>
      <w:numFmt w:val="decimal"/>
      <w:lvlText w:val="%1)"/>
      <w:lvlJc w:val="left"/>
      <w:pPr>
        <w:tabs>
          <w:tab w:val="num" w:pos="0"/>
        </w:tabs>
        <w:ind w:left="1126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0" w:hanging="3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21" w:hanging="3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71" w:hanging="3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2" w:hanging="3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74" w:hanging="3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5" w:hanging="305"/>
      </w:pPr>
      <w:rPr>
        <w:rFonts w:ascii="Symbol" w:hAnsi="Symbol" w:cs="Symbol" w:hint="default"/>
      </w:rPr>
    </w:lvl>
  </w:abstractNum>
  <w:abstractNum w:abstractNumId="6">
    <w:nsid w:val="4594024E"/>
    <w:multiLevelType w:val="multilevel"/>
    <w:tmpl w:val="13646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4300A84"/>
    <w:multiLevelType w:val="multilevel"/>
    <w:tmpl w:val="5088C394"/>
    <w:lvl w:ilvl="0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00"/>
        </w:tabs>
        <w:ind w:left="19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80"/>
        </w:tabs>
        <w:ind w:left="29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60"/>
        </w:tabs>
        <w:ind w:left="40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20"/>
        </w:tabs>
        <w:ind w:left="4420" w:hanging="360"/>
      </w:pPr>
      <w:rPr>
        <w:rFonts w:ascii="OpenSymbol" w:hAnsi="OpenSymbol" w:cs="OpenSymbol" w:hint="default"/>
      </w:rPr>
    </w:lvl>
  </w:abstractNum>
  <w:abstractNum w:abstractNumId="8">
    <w:nsid w:val="627D12B6"/>
    <w:multiLevelType w:val="multilevel"/>
    <w:tmpl w:val="217856A4"/>
    <w:lvl w:ilvl="0">
      <w:start w:val="1"/>
      <w:numFmt w:val="decimal"/>
      <w:lvlText w:val="%1."/>
      <w:lvlJc w:val="left"/>
      <w:pPr>
        <w:tabs>
          <w:tab w:val="num" w:pos="0"/>
        </w:tabs>
        <w:ind w:left="1101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2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05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7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10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3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5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8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1" w:hanging="28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5B9F"/>
    <w:rsid w:val="000B0E3A"/>
    <w:rsid w:val="00276AEF"/>
    <w:rsid w:val="00293D92"/>
    <w:rsid w:val="00545B9F"/>
    <w:rsid w:val="00935A67"/>
    <w:rsid w:val="009419D6"/>
    <w:rsid w:val="00997733"/>
    <w:rsid w:val="00E174FD"/>
    <w:rsid w:val="00E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B9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45B9F"/>
    <w:pPr>
      <w:ind w:left="821"/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C226A5"/>
    <w:rPr>
      <w:color w:val="0000FF" w:themeColor="hyperlink"/>
      <w:u w:val="single"/>
    </w:rPr>
  </w:style>
  <w:style w:type="character" w:customStyle="1" w:styleId="a3">
    <w:name w:val="Маркеры списка"/>
    <w:qFormat/>
    <w:rsid w:val="00545B9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545B9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1"/>
    <w:qFormat/>
    <w:rsid w:val="00545B9F"/>
    <w:pPr>
      <w:ind w:left="101" w:firstLine="719"/>
    </w:pPr>
    <w:rPr>
      <w:sz w:val="28"/>
      <w:szCs w:val="28"/>
    </w:rPr>
  </w:style>
  <w:style w:type="paragraph" w:styleId="a6">
    <w:name w:val="List"/>
    <w:basedOn w:val="a5"/>
    <w:rsid w:val="00545B9F"/>
    <w:rPr>
      <w:rFonts w:cs="Lohit Devanagari"/>
    </w:rPr>
  </w:style>
  <w:style w:type="paragraph" w:customStyle="1" w:styleId="Caption">
    <w:name w:val="Caption"/>
    <w:basedOn w:val="a"/>
    <w:qFormat/>
    <w:rsid w:val="00545B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545B9F"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rsid w:val="00545B9F"/>
    <w:pPr>
      <w:spacing w:before="38"/>
      <w:ind w:left="1517" w:hanging="697"/>
    </w:pPr>
  </w:style>
  <w:style w:type="paragraph" w:customStyle="1" w:styleId="TableParagraph">
    <w:name w:val="Table Paragraph"/>
    <w:basedOn w:val="a"/>
    <w:uiPriority w:val="1"/>
    <w:qFormat/>
    <w:rsid w:val="00545B9F"/>
  </w:style>
  <w:style w:type="paragraph" w:customStyle="1" w:styleId="a9">
    <w:name w:val="Верхний и нижний колонтитулы"/>
    <w:basedOn w:val="a"/>
    <w:qFormat/>
    <w:rsid w:val="00545B9F"/>
  </w:style>
  <w:style w:type="paragraph" w:customStyle="1" w:styleId="Header">
    <w:name w:val="Header"/>
    <w:basedOn w:val="a9"/>
    <w:rsid w:val="00545B9F"/>
  </w:style>
  <w:style w:type="paragraph" w:customStyle="1" w:styleId="aa">
    <w:name w:val="Содержимое врезки"/>
    <w:basedOn w:val="a"/>
    <w:qFormat/>
    <w:rsid w:val="00545B9F"/>
  </w:style>
  <w:style w:type="table" w:customStyle="1" w:styleId="TableNormal">
    <w:name w:val="Table Normal"/>
    <w:uiPriority w:val="2"/>
    <w:semiHidden/>
    <w:unhideWhenUsed/>
    <w:qFormat/>
    <w:rsid w:val="00545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Студсовет</cp:lastModifiedBy>
  <cp:revision>5</cp:revision>
  <dcterms:created xsi:type="dcterms:W3CDTF">2022-05-13T06:33:00Z</dcterms:created>
  <dcterms:modified xsi:type="dcterms:W3CDTF">2023-02-03T06:57:00Z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2021-08-10T00:00:00Z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