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79" w:rsidRDefault="00E40A79" w:rsidP="00E40A79">
      <w:pPr>
        <w:pStyle w:val="2"/>
      </w:pPr>
      <w:r>
        <w:t xml:space="preserve">ПРОГРАММА </w:t>
      </w:r>
    </w:p>
    <w:tbl>
      <w:tblPr>
        <w:tblStyle w:val="TableGrid"/>
        <w:tblW w:w="9239" w:type="dxa"/>
        <w:tblInd w:w="-26" w:type="dxa"/>
        <w:tblCellMar>
          <w:top w:w="5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445"/>
        <w:gridCol w:w="7794"/>
      </w:tblGrid>
      <w:tr w:rsidR="00E40A79" w:rsidTr="00E40A79">
        <w:trPr>
          <w:trHeight w:val="507"/>
        </w:trPr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vAlign w:val="center"/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>10.00-12.00  Зал Ученого совета (корпус А)</w:t>
            </w:r>
            <w:r>
              <w:rPr>
                <w:b/>
                <w:sz w:val="25"/>
              </w:rPr>
              <w:t xml:space="preserve"> </w:t>
            </w:r>
          </w:p>
        </w:tc>
      </w:tr>
      <w:tr w:rsidR="00E40A79" w:rsidTr="00E40A79">
        <w:trPr>
          <w:trHeight w:val="413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09.30-10.00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i/>
                <w:sz w:val="25"/>
              </w:rPr>
              <w:t xml:space="preserve">Регистрация участников (фойе корпуса А) </w:t>
            </w:r>
          </w:p>
        </w:tc>
      </w:tr>
      <w:tr w:rsidR="00E40A79" w:rsidTr="00E40A79">
        <w:trPr>
          <w:trHeight w:val="2582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10.00-10.30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64" w:line="256" w:lineRule="auto"/>
              <w:ind w:left="0" w:firstLine="0"/>
              <w:jc w:val="left"/>
            </w:pPr>
            <w:r>
              <w:rPr>
                <w:b/>
                <w:i/>
                <w:sz w:val="25"/>
              </w:rPr>
              <w:t xml:space="preserve">Открытие Конференции. </w:t>
            </w:r>
            <w:r>
              <w:rPr>
                <w:sz w:val="25"/>
              </w:rPr>
              <w:t xml:space="preserve">Приветственное слово: </w:t>
            </w:r>
          </w:p>
          <w:p w:rsidR="00E40A79" w:rsidRDefault="00E40A79" w:rsidP="0070206A">
            <w:pPr>
              <w:numPr>
                <w:ilvl w:val="0"/>
                <w:numId w:val="1"/>
              </w:numPr>
              <w:spacing w:after="63" w:line="256" w:lineRule="auto"/>
            </w:pPr>
            <w:r>
              <w:rPr>
                <w:sz w:val="25"/>
              </w:rPr>
              <w:t xml:space="preserve">Ректор ЧГУ им. И.Н. Ульянова </w:t>
            </w:r>
            <w:r>
              <w:rPr>
                <w:b/>
                <w:sz w:val="25"/>
              </w:rPr>
              <w:t xml:space="preserve">Александров Андрей Юрьевич; </w:t>
            </w:r>
          </w:p>
          <w:p w:rsidR="00E40A79" w:rsidRDefault="00E40A79" w:rsidP="0070206A">
            <w:pPr>
              <w:numPr>
                <w:ilvl w:val="0"/>
                <w:numId w:val="1"/>
              </w:numPr>
              <w:spacing w:after="34" w:line="256" w:lineRule="auto"/>
            </w:pPr>
            <w:r>
              <w:rPr>
                <w:sz w:val="25"/>
              </w:rPr>
              <w:t>Проректор по науке</w:t>
            </w:r>
            <w:r>
              <w:rPr>
                <w:b/>
                <w:sz w:val="25"/>
              </w:rPr>
              <w:t xml:space="preserve"> </w:t>
            </w:r>
            <w:r>
              <w:rPr>
                <w:sz w:val="25"/>
              </w:rPr>
              <w:t xml:space="preserve">ЧГУ им. И.Н. Ульянова </w:t>
            </w:r>
            <w:r>
              <w:rPr>
                <w:b/>
                <w:sz w:val="25"/>
              </w:rPr>
              <w:t xml:space="preserve">Кадышев Евгений </w:t>
            </w:r>
          </w:p>
          <w:p w:rsidR="00E40A79" w:rsidRDefault="00E40A79">
            <w:pPr>
              <w:spacing w:after="58" w:line="256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Николаевич; </w:t>
            </w:r>
          </w:p>
          <w:p w:rsidR="00E40A79" w:rsidRDefault="00E40A79" w:rsidP="0070206A">
            <w:pPr>
              <w:numPr>
                <w:ilvl w:val="0"/>
                <w:numId w:val="1"/>
              </w:numPr>
              <w:spacing w:after="42" w:line="278" w:lineRule="auto"/>
            </w:pPr>
            <w:r>
              <w:rPr>
                <w:sz w:val="25"/>
              </w:rPr>
              <w:t xml:space="preserve">Помощник генерального директора по взаимодействию с учебными заведениями АО НПК «Элара» </w:t>
            </w:r>
            <w:r>
              <w:rPr>
                <w:b/>
                <w:sz w:val="25"/>
              </w:rPr>
              <w:t xml:space="preserve">Архипов Владимир Алексеевич; </w:t>
            </w:r>
          </w:p>
          <w:p w:rsidR="00E40A79" w:rsidRDefault="00E40A79" w:rsidP="0070206A">
            <w:pPr>
              <w:numPr>
                <w:ilvl w:val="0"/>
                <w:numId w:val="1"/>
              </w:numPr>
              <w:spacing w:after="27" w:line="256" w:lineRule="auto"/>
            </w:pPr>
            <w:r>
              <w:rPr>
                <w:sz w:val="25"/>
              </w:rPr>
              <w:t xml:space="preserve">Руководитель студенческого научного общества ЧГУ им. И.Н. </w:t>
            </w:r>
          </w:p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Ульянова </w:t>
            </w:r>
            <w:r>
              <w:rPr>
                <w:b/>
                <w:sz w:val="25"/>
              </w:rPr>
              <w:t>Захарова Анна Николаевна</w:t>
            </w:r>
            <w:r>
              <w:rPr>
                <w:sz w:val="25"/>
              </w:rPr>
              <w:t xml:space="preserve"> </w:t>
            </w:r>
          </w:p>
        </w:tc>
      </w:tr>
      <w:tr w:rsidR="00E40A79" w:rsidTr="00E40A79">
        <w:trPr>
          <w:trHeight w:val="987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10.30-10.45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78" w:lineRule="auto"/>
              <w:ind w:left="0" w:firstLine="0"/>
              <w:jc w:val="left"/>
            </w:pPr>
            <w:proofErr w:type="spellStart"/>
            <w:r>
              <w:rPr>
                <w:b/>
                <w:sz w:val="25"/>
              </w:rPr>
              <w:t>Даммер</w:t>
            </w:r>
            <w:proofErr w:type="spellEnd"/>
            <w:r>
              <w:rPr>
                <w:b/>
                <w:sz w:val="25"/>
              </w:rPr>
              <w:t xml:space="preserve"> Диана </w:t>
            </w:r>
            <w:proofErr w:type="spellStart"/>
            <w:r>
              <w:rPr>
                <w:b/>
                <w:sz w:val="25"/>
              </w:rPr>
              <w:t>Дамировна</w:t>
            </w:r>
            <w:proofErr w:type="spellEnd"/>
            <w:r>
              <w:rPr>
                <w:b/>
                <w:sz w:val="25"/>
              </w:rPr>
              <w:t xml:space="preserve">, </w:t>
            </w:r>
            <w:r>
              <w:rPr>
                <w:sz w:val="25"/>
              </w:rPr>
              <w:t xml:space="preserve">доцент кафедры теории вероятностей и математической статистики Томского государственного университета. </w:t>
            </w:r>
          </w:p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5"/>
              </w:rPr>
              <w:t>Математика в IT-образовании. Кейс ТГУ</w:t>
            </w:r>
            <w:r>
              <w:rPr>
                <w:b/>
                <w:i/>
                <w:sz w:val="25"/>
              </w:rPr>
              <w:t xml:space="preserve"> </w:t>
            </w:r>
          </w:p>
        </w:tc>
      </w:tr>
      <w:tr w:rsidR="00E40A79" w:rsidTr="00E40A79">
        <w:trPr>
          <w:trHeight w:val="1274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10.45-11.00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right="64" w:firstLine="0"/>
            </w:pPr>
            <w:proofErr w:type="spellStart"/>
            <w:r>
              <w:rPr>
                <w:b/>
                <w:sz w:val="25"/>
              </w:rPr>
              <w:t>Троешестова</w:t>
            </w:r>
            <w:proofErr w:type="spellEnd"/>
            <w:r>
              <w:rPr>
                <w:b/>
                <w:sz w:val="25"/>
              </w:rPr>
              <w:t xml:space="preserve"> Дарья Анатольевна, </w:t>
            </w:r>
            <w:r>
              <w:rPr>
                <w:sz w:val="25"/>
              </w:rPr>
              <w:t>зав. кафедрой дискретной математики и информатики,</w:t>
            </w:r>
            <w:r>
              <w:rPr>
                <w:b/>
                <w:sz w:val="25"/>
              </w:rPr>
              <w:t xml:space="preserve"> </w:t>
            </w:r>
            <w:r>
              <w:rPr>
                <w:sz w:val="25"/>
              </w:rPr>
              <w:t xml:space="preserve">руководитель центра по работе с одаренной молодежью ЧГУ им. И.Н. Ульянова. </w:t>
            </w:r>
            <w:r>
              <w:rPr>
                <w:i/>
                <w:sz w:val="25"/>
              </w:rPr>
              <w:t>Каков запрос на математические компетенции будущих инженеров?</w:t>
            </w:r>
            <w:r>
              <w:rPr>
                <w:b/>
                <w:sz w:val="25"/>
              </w:rPr>
              <w:t xml:space="preserve"> </w:t>
            </w:r>
          </w:p>
        </w:tc>
      </w:tr>
      <w:tr w:rsidR="00E40A79" w:rsidTr="00E40A79">
        <w:trPr>
          <w:trHeight w:val="1274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11.00-11.15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right="62" w:firstLine="0"/>
            </w:pPr>
            <w:r>
              <w:rPr>
                <w:b/>
                <w:sz w:val="25"/>
              </w:rPr>
              <w:t xml:space="preserve">Тарасенко Ольга Николаевна, </w:t>
            </w:r>
            <w:r>
              <w:rPr>
                <w:sz w:val="25"/>
              </w:rPr>
              <w:t xml:space="preserve">директор ГАНОУ «Центр одаренных детей и молодежи </w:t>
            </w:r>
            <w:proofErr w:type="spellStart"/>
            <w:r>
              <w:rPr>
                <w:sz w:val="25"/>
              </w:rPr>
              <w:t>Эткер</w:t>
            </w:r>
            <w:proofErr w:type="spellEnd"/>
            <w:r>
              <w:rPr>
                <w:sz w:val="25"/>
              </w:rPr>
              <w:t xml:space="preserve">» Минобразования Чувашии. </w:t>
            </w:r>
            <w:r>
              <w:rPr>
                <w:i/>
                <w:sz w:val="25"/>
              </w:rPr>
              <w:t>Создание системы выявления и развития способностей детей в Центре одаренных детей и молодежи «</w:t>
            </w:r>
            <w:proofErr w:type="spellStart"/>
            <w:r>
              <w:rPr>
                <w:i/>
                <w:sz w:val="25"/>
              </w:rPr>
              <w:t>Эткер</w:t>
            </w:r>
            <w:proofErr w:type="spellEnd"/>
            <w:r>
              <w:rPr>
                <w:i/>
                <w:sz w:val="25"/>
              </w:rPr>
              <w:t>»</w:t>
            </w:r>
            <w:r>
              <w:rPr>
                <w:sz w:val="25"/>
              </w:rPr>
              <w:t xml:space="preserve"> </w:t>
            </w:r>
          </w:p>
        </w:tc>
      </w:tr>
      <w:tr w:rsidR="00E40A79" w:rsidTr="00E40A79">
        <w:trPr>
          <w:trHeight w:val="1025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11.15-11.30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45" w:line="276" w:lineRule="auto"/>
              <w:ind w:left="0" w:firstLine="0"/>
              <w:jc w:val="left"/>
            </w:pPr>
            <w:proofErr w:type="spellStart"/>
            <w:r>
              <w:rPr>
                <w:b/>
                <w:sz w:val="25"/>
              </w:rPr>
              <w:t>Абруков</w:t>
            </w:r>
            <w:proofErr w:type="spellEnd"/>
            <w:r>
              <w:rPr>
                <w:b/>
                <w:sz w:val="25"/>
              </w:rPr>
              <w:t xml:space="preserve"> Виктор Сергеевич, </w:t>
            </w:r>
            <w:r>
              <w:rPr>
                <w:sz w:val="25"/>
              </w:rPr>
              <w:t xml:space="preserve">заведующий кафедрой прикладной физики и </w:t>
            </w:r>
            <w:proofErr w:type="spellStart"/>
            <w:r>
              <w:rPr>
                <w:sz w:val="25"/>
              </w:rPr>
              <w:t>нанотехнологий</w:t>
            </w:r>
            <w:proofErr w:type="spellEnd"/>
            <w:r>
              <w:rPr>
                <w:sz w:val="25"/>
              </w:rPr>
              <w:t xml:space="preserve"> ЧГУ. </w:t>
            </w:r>
          </w:p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i/>
                <w:sz w:val="25"/>
              </w:rPr>
              <w:t>Математические проблемы «Генома материалов»</w:t>
            </w:r>
            <w:r>
              <w:rPr>
                <w:b/>
                <w:sz w:val="25"/>
              </w:rPr>
              <w:t xml:space="preserve"> </w:t>
            </w:r>
          </w:p>
        </w:tc>
      </w:tr>
      <w:tr w:rsidR="00E40A79" w:rsidTr="00E40A79">
        <w:trPr>
          <w:trHeight w:val="1850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11.30-11.45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14" w:line="264" w:lineRule="auto"/>
              <w:ind w:left="0" w:firstLine="0"/>
              <w:jc w:val="left"/>
            </w:pPr>
            <w:r>
              <w:rPr>
                <w:b/>
                <w:sz w:val="25"/>
              </w:rPr>
              <w:t>Иваницкий Александр Юрьевич,</w:t>
            </w:r>
            <w:r>
              <w:rPr>
                <w:sz w:val="25"/>
              </w:rPr>
              <w:t xml:space="preserve"> декан факультета прикладной математики, физики и информационных технологий ЧГУ; </w:t>
            </w:r>
            <w:r>
              <w:rPr>
                <w:b/>
                <w:sz w:val="25"/>
              </w:rPr>
              <w:t>Василькова Марина Вениаминовна</w:t>
            </w:r>
            <w:r>
              <w:rPr>
                <w:sz w:val="25"/>
              </w:rPr>
              <w:t xml:space="preserve">, директор Центра развития современных компетенций детей – Дома научной </w:t>
            </w:r>
            <w:proofErr w:type="spellStart"/>
            <w:r>
              <w:rPr>
                <w:sz w:val="25"/>
              </w:rPr>
              <w:t>коллаборации</w:t>
            </w:r>
            <w:proofErr w:type="spellEnd"/>
            <w:r>
              <w:rPr>
                <w:sz w:val="25"/>
              </w:rPr>
              <w:t xml:space="preserve"> им. </w:t>
            </w:r>
          </w:p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С.А. </w:t>
            </w:r>
            <w:proofErr w:type="spellStart"/>
            <w:r>
              <w:rPr>
                <w:sz w:val="25"/>
              </w:rPr>
              <w:t>Абрукова</w:t>
            </w:r>
            <w:proofErr w:type="spellEnd"/>
            <w:r>
              <w:rPr>
                <w:sz w:val="25"/>
              </w:rPr>
              <w:t xml:space="preserve">. </w:t>
            </w:r>
            <w:r>
              <w:rPr>
                <w:i/>
                <w:sz w:val="25"/>
              </w:rPr>
              <w:t xml:space="preserve">Об устойчивом методе нахождения </w:t>
            </w:r>
            <w:proofErr w:type="spellStart"/>
            <w:r>
              <w:rPr>
                <w:i/>
                <w:sz w:val="25"/>
              </w:rPr>
              <w:t>псевдорешений</w:t>
            </w:r>
            <w:proofErr w:type="spellEnd"/>
            <w:r>
              <w:rPr>
                <w:i/>
                <w:sz w:val="25"/>
              </w:rPr>
              <w:t xml:space="preserve"> несовместных систем уравнений с интервальными коэффициентами</w:t>
            </w:r>
            <w:r>
              <w:rPr>
                <w:b/>
                <w:i/>
                <w:sz w:val="25"/>
              </w:rPr>
              <w:t xml:space="preserve"> </w:t>
            </w:r>
          </w:p>
        </w:tc>
      </w:tr>
      <w:tr w:rsidR="00E40A79" w:rsidTr="00E40A79">
        <w:trPr>
          <w:trHeight w:val="698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11.45-12.00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5"/>
              </w:rPr>
              <w:t>Киселев М.В</w:t>
            </w:r>
            <w:r>
              <w:rPr>
                <w:sz w:val="25"/>
              </w:rPr>
              <w:t xml:space="preserve">. руководитель лаборатории </w:t>
            </w:r>
            <w:proofErr w:type="spellStart"/>
            <w:r>
              <w:rPr>
                <w:sz w:val="25"/>
              </w:rPr>
              <w:t>нейроморфных</w:t>
            </w:r>
            <w:proofErr w:type="spellEnd"/>
            <w:r>
              <w:rPr>
                <w:sz w:val="25"/>
              </w:rPr>
              <w:t xml:space="preserve"> вычислений ЧГУ. </w:t>
            </w:r>
            <w:r>
              <w:rPr>
                <w:i/>
                <w:sz w:val="25"/>
              </w:rPr>
              <w:t xml:space="preserve">Импульсные нейронные сети и </w:t>
            </w:r>
            <w:proofErr w:type="spellStart"/>
            <w:r>
              <w:rPr>
                <w:i/>
                <w:sz w:val="25"/>
              </w:rPr>
              <w:t>нейропроцессоры</w:t>
            </w:r>
            <w:proofErr w:type="spellEnd"/>
            <w:r>
              <w:rPr>
                <w:sz w:val="25"/>
              </w:rPr>
              <w:t xml:space="preserve"> </w:t>
            </w:r>
          </w:p>
        </w:tc>
      </w:tr>
      <w:tr w:rsidR="00E40A79" w:rsidTr="00E40A79">
        <w:trPr>
          <w:trHeight w:val="410"/>
        </w:trPr>
        <w:tc>
          <w:tcPr>
            <w:tcW w:w="9239" w:type="dxa"/>
            <w:gridSpan w:val="2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13.00-15.00, ауд. Г-301(главный корпус) Секция для учителей и школьников </w:t>
            </w:r>
          </w:p>
        </w:tc>
      </w:tr>
      <w:tr w:rsidR="00E40A79" w:rsidTr="00E40A79">
        <w:trPr>
          <w:trHeight w:val="987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13.00-14.20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34" w:firstLine="0"/>
              <w:jc w:val="left"/>
            </w:pPr>
            <w:proofErr w:type="spellStart"/>
            <w:r>
              <w:rPr>
                <w:b/>
                <w:sz w:val="25"/>
              </w:rPr>
              <w:t>Райгородский</w:t>
            </w:r>
            <w:proofErr w:type="spellEnd"/>
            <w:r>
              <w:rPr>
                <w:b/>
                <w:sz w:val="25"/>
              </w:rPr>
              <w:t xml:space="preserve"> Андрей Михайлович</w:t>
            </w:r>
            <w:r>
              <w:rPr>
                <w:sz w:val="25"/>
              </w:rPr>
              <w:t xml:space="preserve">, директор Физтех-школы прикладной математики и информатики. </w:t>
            </w:r>
            <w:r>
              <w:rPr>
                <w:i/>
                <w:sz w:val="25"/>
              </w:rPr>
              <w:t xml:space="preserve">Олимпиадные задачи по комбинаторике и теории вероятностей </w:t>
            </w:r>
          </w:p>
        </w:tc>
      </w:tr>
      <w:tr w:rsidR="00E40A79" w:rsidTr="00E40A79">
        <w:trPr>
          <w:trHeight w:val="1274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lastRenderedPageBreak/>
              <w:t xml:space="preserve">14.20-15.00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79" w:rsidRDefault="00E40A79">
            <w:pPr>
              <w:spacing w:after="2" w:line="276" w:lineRule="auto"/>
              <w:ind w:left="0" w:firstLine="0"/>
              <w:jc w:val="left"/>
            </w:pPr>
            <w:proofErr w:type="spellStart"/>
            <w:r>
              <w:rPr>
                <w:b/>
                <w:sz w:val="25"/>
              </w:rPr>
              <w:t>Ярдухин</w:t>
            </w:r>
            <w:proofErr w:type="spellEnd"/>
            <w:r>
              <w:rPr>
                <w:b/>
                <w:sz w:val="25"/>
              </w:rPr>
              <w:t xml:space="preserve"> Алексей Константинович,</w:t>
            </w:r>
            <w:r>
              <w:rPr>
                <w:sz w:val="25"/>
              </w:rPr>
              <w:t xml:space="preserve"> заведующий лабораторией теории и технологий обучения математике, физики и информатике </w:t>
            </w:r>
          </w:p>
          <w:p w:rsidR="00E40A79" w:rsidRDefault="00E40A79">
            <w:pPr>
              <w:spacing w:after="0" w:line="256" w:lineRule="auto"/>
              <w:ind w:left="0" w:firstLine="0"/>
            </w:pPr>
            <w:r>
              <w:rPr>
                <w:sz w:val="25"/>
              </w:rPr>
              <w:t xml:space="preserve">ЧГУ. </w:t>
            </w:r>
            <w:r>
              <w:rPr>
                <w:i/>
                <w:sz w:val="25"/>
              </w:rPr>
              <w:t xml:space="preserve">Методы решения наиболее сложных задач ЕГЭ по математике 2022 г </w:t>
            </w:r>
          </w:p>
        </w:tc>
      </w:tr>
      <w:tr w:rsidR="00E40A79" w:rsidTr="00E40A79">
        <w:trPr>
          <w:trHeight w:val="434"/>
        </w:trPr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>15.00-17.00, ауд. И-204 (главный корпус)</w:t>
            </w:r>
            <w:r>
              <w:rPr>
                <w:b/>
                <w:sz w:val="25"/>
              </w:rPr>
              <w:t xml:space="preserve"> </w:t>
            </w:r>
          </w:p>
        </w:tc>
      </w:tr>
      <w:tr w:rsidR="00E40A79" w:rsidTr="00E40A79">
        <w:trPr>
          <w:trHeight w:val="405"/>
        </w:trPr>
        <w:tc>
          <w:tcPr>
            <w:tcW w:w="1445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15.00-17.00 </w:t>
            </w:r>
          </w:p>
        </w:tc>
        <w:tc>
          <w:tcPr>
            <w:tcW w:w="7794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79" w:rsidRDefault="00E40A79">
            <w:pPr>
              <w:spacing w:after="0" w:line="256" w:lineRule="auto"/>
              <w:ind w:left="0" w:firstLine="0"/>
              <w:jc w:val="left"/>
            </w:pPr>
            <w:r>
              <w:rPr>
                <w:sz w:val="25"/>
              </w:rPr>
              <w:t xml:space="preserve">Работа секции «Чувашская Республика в математических задачах» </w:t>
            </w:r>
          </w:p>
        </w:tc>
      </w:tr>
    </w:tbl>
    <w:p w:rsidR="00E40A79" w:rsidRDefault="00E40A79" w:rsidP="00E40A79">
      <w:pPr>
        <w:spacing w:after="254" w:line="256" w:lineRule="auto"/>
        <w:ind w:left="720" w:firstLine="0"/>
      </w:pPr>
      <w:r>
        <w:rPr>
          <w:sz w:val="26"/>
        </w:rPr>
        <w:t xml:space="preserve"> </w:t>
      </w:r>
    </w:p>
    <w:p w:rsidR="007A7577" w:rsidRDefault="007A7577">
      <w:bookmarkStart w:id="0" w:name="_GoBack"/>
      <w:bookmarkEnd w:id="0"/>
    </w:p>
    <w:sectPr w:rsidR="007A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770E1"/>
    <w:multiLevelType w:val="hybridMultilevel"/>
    <w:tmpl w:val="776610D8"/>
    <w:lvl w:ilvl="0" w:tplc="6F1AA6B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1" w:tplc="4A50667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2" w:tplc="4B86A980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3" w:tplc="0C243678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4" w:tplc="0A26D75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5" w:tplc="E1DC5370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6" w:tplc="686A155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7" w:tplc="DED65BC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  <w:lvl w:ilvl="8" w:tplc="31B8AC7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BB"/>
    <w:rsid w:val="007A7577"/>
    <w:rsid w:val="00E40A79"/>
    <w:rsid w:val="00E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FA8EC-3E09-4774-934B-CA92D381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79"/>
    <w:pPr>
      <w:spacing w:after="12" w:line="268" w:lineRule="auto"/>
      <w:ind w:left="2374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E40A79"/>
    <w:pPr>
      <w:keepNext/>
      <w:keepLines/>
      <w:spacing w:after="0" w:line="256" w:lineRule="auto"/>
      <w:ind w:left="3716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0A7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customStyle="1" w:styleId="TableGrid">
    <w:name w:val="TableGrid"/>
    <w:rsid w:val="00E40A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2022-06-20T13:36:00Z</dcterms:created>
  <dcterms:modified xsi:type="dcterms:W3CDTF">2022-06-20T13:36:00Z</dcterms:modified>
</cp:coreProperties>
</file>