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65" w:rsidRPr="00CF1B5C" w:rsidRDefault="00052965" w:rsidP="00052965">
      <w:pPr>
        <w:pStyle w:val="v1msonormal"/>
        <w:shd w:val="clear" w:color="auto" w:fill="FFFFFF"/>
        <w:spacing w:before="0" w:beforeAutospacing="0"/>
        <w:rPr>
          <w:rFonts w:ascii="Arial" w:hAnsi="Arial" w:cs="Arial"/>
          <w:b/>
          <w:color w:val="2C363A"/>
        </w:rPr>
      </w:pPr>
      <w:r w:rsidRPr="00CF1B5C">
        <w:rPr>
          <w:rFonts w:ascii="Arial" w:hAnsi="Arial" w:cs="Arial"/>
          <w:b/>
          <w:color w:val="2C363A"/>
        </w:rPr>
        <w:t>Сроки реализации Конкурса:</w:t>
      </w:r>
    </w:p>
    <w:p w:rsidR="00052965" w:rsidRPr="00CF1B5C" w:rsidRDefault="00052965" w:rsidP="00052965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2C363A"/>
        </w:rPr>
      </w:pPr>
      <w:r w:rsidRPr="00CF1B5C">
        <w:rPr>
          <w:rFonts w:ascii="Arial" w:hAnsi="Arial" w:cs="Arial"/>
          <w:color w:val="2C363A"/>
        </w:rPr>
        <w:t>Анонс конкурса и прием заявок от участников – с 27 апреля 2022 года</w:t>
      </w:r>
    </w:p>
    <w:p w:rsidR="00052965" w:rsidRPr="00CF1B5C" w:rsidRDefault="00052965" w:rsidP="00052965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2C363A"/>
        </w:rPr>
      </w:pPr>
      <w:r w:rsidRPr="00CF1B5C">
        <w:rPr>
          <w:rFonts w:ascii="Arial" w:hAnsi="Arial" w:cs="Arial"/>
          <w:color w:val="2C363A"/>
        </w:rPr>
        <w:t>Тестирование участников он</w:t>
      </w:r>
      <w:bookmarkStart w:id="0" w:name="_GoBack"/>
      <w:bookmarkEnd w:id="0"/>
      <w:r w:rsidRPr="00CF1B5C">
        <w:rPr>
          <w:rFonts w:ascii="Arial" w:hAnsi="Arial" w:cs="Arial"/>
          <w:color w:val="2C363A"/>
        </w:rPr>
        <w:t>лайн – 4-6 мая 2022 года</w:t>
      </w:r>
    </w:p>
    <w:p w:rsidR="00052965" w:rsidRPr="00CF1B5C" w:rsidRDefault="00052965" w:rsidP="00052965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2C363A"/>
        </w:rPr>
      </w:pPr>
      <w:r w:rsidRPr="00CF1B5C">
        <w:rPr>
          <w:rFonts w:ascii="Arial" w:hAnsi="Arial" w:cs="Arial"/>
          <w:color w:val="2C363A"/>
        </w:rPr>
        <w:t xml:space="preserve">Написание эссе </w:t>
      </w:r>
      <w:proofErr w:type="gramStart"/>
      <w:r w:rsidRPr="00CF1B5C">
        <w:rPr>
          <w:rFonts w:ascii="Arial" w:hAnsi="Arial" w:cs="Arial"/>
          <w:color w:val="2C363A"/>
        </w:rPr>
        <w:t>участниками  –</w:t>
      </w:r>
      <w:proofErr w:type="gramEnd"/>
      <w:r w:rsidRPr="00CF1B5C">
        <w:rPr>
          <w:rFonts w:ascii="Arial" w:hAnsi="Arial" w:cs="Arial"/>
          <w:color w:val="2C363A"/>
        </w:rPr>
        <w:t xml:space="preserve"> с 7 по 20 мая 2022 года</w:t>
      </w:r>
    </w:p>
    <w:p w:rsidR="00052965" w:rsidRPr="00CF1B5C" w:rsidRDefault="00052965" w:rsidP="00052965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2C363A"/>
        </w:rPr>
      </w:pPr>
      <w:r w:rsidRPr="00CF1B5C">
        <w:rPr>
          <w:rFonts w:ascii="Arial" w:hAnsi="Arial" w:cs="Arial"/>
          <w:color w:val="2C363A"/>
        </w:rPr>
        <w:t xml:space="preserve">Работа жюри по оценке </w:t>
      </w:r>
      <w:proofErr w:type="gramStart"/>
      <w:r w:rsidRPr="00CF1B5C">
        <w:rPr>
          <w:rFonts w:ascii="Arial" w:hAnsi="Arial" w:cs="Arial"/>
          <w:color w:val="2C363A"/>
        </w:rPr>
        <w:t>эссе  -</w:t>
      </w:r>
      <w:proofErr w:type="gramEnd"/>
      <w:r w:rsidRPr="00CF1B5C">
        <w:rPr>
          <w:rFonts w:ascii="Arial" w:hAnsi="Arial" w:cs="Arial"/>
          <w:color w:val="2C363A"/>
        </w:rPr>
        <w:t xml:space="preserve">  20 мая – 10 июня 2022 года</w:t>
      </w:r>
    </w:p>
    <w:p w:rsidR="00052965" w:rsidRPr="00CF1B5C" w:rsidRDefault="00052965" w:rsidP="00052965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2C363A"/>
        </w:rPr>
      </w:pPr>
      <w:r w:rsidRPr="00CF1B5C">
        <w:rPr>
          <w:rFonts w:ascii="Arial" w:hAnsi="Arial" w:cs="Arial"/>
          <w:color w:val="2C363A"/>
        </w:rPr>
        <w:t xml:space="preserve">Подведение итогов Конкурса </w:t>
      </w:r>
      <w:proofErr w:type="gramStart"/>
      <w:r w:rsidRPr="00CF1B5C">
        <w:rPr>
          <w:rFonts w:ascii="Arial" w:hAnsi="Arial" w:cs="Arial"/>
          <w:color w:val="2C363A"/>
        </w:rPr>
        <w:t>и  награждение</w:t>
      </w:r>
      <w:proofErr w:type="gramEnd"/>
      <w:r w:rsidRPr="00CF1B5C">
        <w:rPr>
          <w:rFonts w:ascii="Arial" w:hAnsi="Arial" w:cs="Arial"/>
          <w:color w:val="2C363A"/>
        </w:rPr>
        <w:t xml:space="preserve"> поб</w:t>
      </w:r>
      <w:r w:rsidR="00CF1B5C">
        <w:rPr>
          <w:rFonts w:ascii="Arial" w:hAnsi="Arial" w:cs="Arial"/>
          <w:color w:val="2C363A"/>
        </w:rPr>
        <w:t>едителей  – 24 июня, Чебоксары</w:t>
      </w:r>
    </w:p>
    <w:p w:rsidR="00052965" w:rsidRDefault="00052965" w:rsidP="00052965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 </w:t>
      </w:r>
    </w:p>
    <w:p w:rsidR="00052965" w:rsidRDefault="00052965" w:rsidP="00052965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 </w:t>
      </w:r>
    </w:p>
    <w:p w:rsidR="00BE3C0E" w:rsidRDefault="00BE3C0E"/>
    <w:sectPr w:rsidR="00BE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65"/>
    <w:rsid w:val="00052965"/>
    <w:rsid w:val="00BE3C0E"/>
    <w:rsid w:val="00C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FDDED-3BB9-4FE9-B790-3C2DC6AC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05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internet</cp:lastModifiedBy>
  <cp:revision>2</cp:revision>
  <dcterms:created xsi:type="dcterms:W3CDTF">2022-04-25T07:18:00Z</dcterms:created>
  <dcterms:modified xsi:type="dcterms:W3CDTF">2022-04-27T16:15:00Z</dcterms:modified>
</cp:coreProperties>
</file>