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9C0" w:rsidRPr="00DC2B53" w:rsidRDefault="00FB3314" w:rsidP="000B68F0">
      <w:pPr>
        <w:pStyle w:val="ConsPlusNonformat"/>
        <w:jc w:val="center"/>
        <w:rPr>
          <w:rFonts w:ascii="Times New Roman" w:hAnsi="Times New Roman" w:cs="Times New Roman"/>
          <w:sz w:val="28"/>
          <w:szCs w:val="28"/>
        </w:rPr>
      </w:pPr>
      <w:r w:rsidRPr="00DC2B53">
        <w:rPr>
          <w:rFonts w:ascii="Times New Roman" w:hAnsi="Times New Roman" w:cs="Times New Roman"/>
          <w:sz w:val="28"/>
          <w:szCs w:val="28"/>
        </w:rPr>
        <w:t>СПРАВКА</w:t>
      </w:r>
    </w:p>
    <w:p w:rsidR="00C83C70" w:rsidRPr="00DC2B53" w:rsidRDefault="00C83C70" w:rsidP="00C83C70">
      <w:pPr>
        <w:pStyle w:val="30"/>
        <w:ind w:left="0"/>
        <w:jc w:val="center"/>
        <w:rPr>
          <w:b/>
          <w:szCs w:val="28"/>
        </w:rPr>
      </w:pPr>
      <w:r w:rsidRPr="00DC2B53">
        <w:rPr>
          <w:szCs w:val="28"/>
        </w:rPr>
        <w:t xml:space="preserve">о </w:t>
      </w:r>
      <w:r w:rsidR="00F32AC0">
        <w:rPr>
          <w:szCs w:val="28"/>
        </w:rPr>
        <w:t>возможности беспрепятственного входа в объекты и выхода из них</w:t>
      </w:r>
      <w:r w:rsidRPr="00DC2B53">
        <w:rPr>
          <w:szCs w:val="28"/>
        </w:rPr>
        <w:t xml:space="preserve"> </w:t>
      </w:r>
      <w:r w:rsidR="00F32AC0">
        <w:rPr>
          <w:szCs w:val="28"/>
        </w:rPr>
        <w:t>для малогабаритных групп населения в</w:t>
      </w:r>
      <w:r w:rsidRPr="00DC2B53">
        <w:rPr>
          <w:szCs w:val="28"/>
        </w:rPr>
        <w:t xml:space="preserve"> профессиональной образовательной организации, образовательной организации высшего образования, организации, осуществляющей образовательную деятельность </w:t>
      </w:r>
    </w:p>
    <w:p w:rsidR="006A00C0" w:rsidRPr="00DC2B53" w:rsidRDefault="006A00C0" w:rsidP="00C83C70">
      <w:pPr>
        <w:rPr>
          <w:b/>
          <w:sz w:val="28"/>
          <w:szCs w:val="28"/>
        </w:rPr>
      </w:pPr>
    </w:p>
    <w:p w:rsidR="008C6799" w:rsidRPr="00DC2B53" w:rsidRDefault="008C6799" w:rsidP="008C6799">
      <w:pPr>
        <w:jc w:val="center"/>
        <w:rPr>
          <w:sz w:val="28"/>
          <w:szCs w:val="28"/>
          <w:u w:val="single"/>
        </w:rPr>
      </w:pPr>
      <w:r w:rsidRPr="00DC2B53">
        <w:rPr>
          <w:sz w:val="28"/>
          <w:szCs w:val="28"/>
          <w:u w:val="single"/>
        </w:rPr>
        <w:t>федеральное государственное бюджетное образовательное учреждение высшего образования</w:t>
      </w:r>
    </w:p>
    <w:p w:rsidR="00C83C70" w:rsidRPr="00DC2B53" w:rsidRDefault="008C6799" w:rsidP="008C6799">
      <w:pPr>
        <w:jc w:val="center"/>
        <w:rPr>
          <w:sz w:val="28"/>
          <w:szCs w:val="28"/>
          <w:u w:val="single"/>
        </w:rPr>
      </w:pPr>
      <w:r w:rsidRPr="00DC2B53">
        <w:rPr>
          <w:sz w:val="28"/>
          <w:szCs w:val="28"/>
          <w:u w:val="single"/>
        </w:rPr>
        <w:t>«Чувашский государственный университет имени И.Н. Ульянова»</w:t>
      </w:r>
    </w:p>
    <w:p w:rsidR="008C6799" w:rsidRPr="00EE29B6" w:rsidRDefault="008C6799" w:rsidP="008C6799">
      <w:pPr>
        <w:pStyle w:val="ConsPlusNonformat"/>
        <w:jc w:val="center"/>
        <w:rPr>
          <w:rFonts w:ascii="Times New Roman" w:hAnsi="Times New Roman" w:cs="Times New Roman"/>
          <w:sz w:val="22"/>
          <w:szCs w:val="22"/>
        </w:rPr>
      </w:pPr>
      <w:r w:rsidRPr="00EE29B6">
        <w:rPr>
          <w:rFonts w:ascii="Times New Roman" w:hAnsi="Times New Roman" w:cs="Times New Roman"/>
          <w:sz w:val="22"/>
          <w:szCs w:val="22"/>
        </w:rPr>
        <w:t>(указывается полное наименование лицензиата)</w:t>
      </w:r>
      <w:r w:rsidR="000F7C3F">
        <w:rPr>
          <w:rFonts w:ascii="Times New Roman" w:hAnsi="Times New Roman" w:cs="Times New Roman"/>
          <w:sz w:val="22"/>
          <w:szCs w:val="22"/>
        </w:rPr>
        <w:t xml:space="preserve"> </w:t>
      </w:r>
    </w:p>
    <w:p w:rsidR="00700541" w:rsidRPr="00DC2B53" w:rsidRDefault="00700541" w:rsidP="003A08AF">
      <w:pPr>
        <w:ind w:left="708"/>
        <w:jc w:val="center"/>
        <w:rPr>
          <w:b/>
        </w:rPr>
      </w:pPr>
    </w:p>
    <w:tbl>
      <w:tblPr>
        <w:tblStyle w:val="af6"/>
        <w:tblW w:w="15843" w:type="dxa"/>
        <w:tblLook w:val="04A0"/>
      </w:tblPr>
      <w:tblGrid>
        <w:gridCol w:w="817"/>
        <w:gridCol w:w="4111"/>
        <w:gridCol w:w="10915"/>
      </w:tblGrid>
      <w:tr w:rsidR="00DC2B53" w:rsidRPr="00DC2B53" w:rsidTr="0012689D">
        <w:trPr>
          <w:trHeight w:val="562"/>
        </w:trPr>
        <w:tc>
          <w:tcPr>
            <w:tcW w:w="817" w:type="dxa"/>
            <w:vAlign w:val="center"/>
          </w:tcPr>
          <w:p w:rsidR="00C83C70" w:rsidRPr="00DC2B53" w:rsidRDefault="00C83C70" w:rsidP="00727302">
            <w:pPr>
              <w:pStyle w:val="ConsPlusNonformat"/>
              <w:widowControl/>
              <w:jc w:val="center"/>
              <w:rPr>
                <w:rFonts w:ascii="Times New Roman" w:hAnsi="Times New Roman" w:cs="Times New Roman"/>
                <w:sz w:val="24"/>
                <w:szCs w:val="24"/>
              </w:rPr>
            </w:pPr>
            <w:r w:rsidRPr="00DC2B53">
              <w:rPr>
                <w:rFonts w:ascii="Times New Roman" w:hAnsi="Times New Roman" w:cs="Times New Roman"/>
                <w:sz w:val="24"/>
                <w:szCs w:val="24"/>
              </w:rPr>
              <w:t xml:space="preserve">№ </w:t>
            </w:r>
            <w:proofErr w:type="gramStart"/>
            <w:r w:rsidRPr="00DC2B53">
              <w:rPr>
                <w:rFonts w:ascii="Times New Roman" w:hAnsi="Times New Roman" w:cs="Times New Roman"/>
                <w:sz w:val="24"/>
                <w:szCs w:val="24"/>
              </w:rPr>
              <w:t>п</w:t>
            </w:r>
            <w:proofErr w:type="gramEnd"/>
            <w:r w:rsidRPr="00DC2B53">
              <w:rPr>
                <w:rFonts w:ascii="Times New Roman" w:hAnsi="Times New Roman" w:cs="Times New Roman"/>
                <w:sz w:val="24"/>
                <w:szCs w:val="24"/>
              </w:rPr>
              <w:t>/п</w:t>
            </w:r>
          </w:p>
        </w:tc>
        <w:tc>
          <w:tcPr>
            <w:tcW w:w="4111" w:type="dxa"/>
            <w:vAlign w:val="center"/>
          </w:tcPr>
          <w:p w:rsidR="00C83C70" w:rsidRPr="00DC2B53" w:rsidRDefault="00F32AC0" w:rsidP="00727302">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Название корпусов вуза</w:t>
            </w:r>
          </w:p>
        </w:tc>
        <w:tc>
          <w:tcPr>
            <w:tcW w:w="10915" w:type="dxa"/>
            <w:vAlign w:val="center"/>
          </w:tcPr>
          <w:p w:rsidR="00C83C70" w:rsidRPr="00DC2B53" w:rsidRDefault="00F32AC0" w:rsidP="00727302">
            <w:pPr>
              <w:pStyle w:val="ConsPlusNonformat"/>
              <w:jc w:val="center"/>
              <w:rPr>
                <w:rFonts w:ascii="Times New Roman" w:hAnsi="Times New Roman" w:cs="Times New Roman"/>
                <w:sz w:val="24"/>
                <w:szCs w:val="24"/>
              </w:rPr>
            </w:pPr>
            <w:r>
              <w:rPr>
                <w:rFonts w:ascii="Times New Roman" w:hAnsi="Times New Roman" w:cs="Times New Roman"/>
                <w:sz w:val="24"/>
                <w:szCs w:val="24"/>
              </w:rPr>
              <w:t>Возможность беспрепятственного входа в объекты и выхода из них для малогабаритных групп населения</w:t>
            </w:r>
          </w:p>
        </w:tc>
      </w:tr>
      <w:tr w:rsidR="003A08AF" w:rsidRPr="00DC2B53" w:rsidTr="00AA3C74">
        <w:trPr>
          <w:trHeight w:val="562"/>
        </w:trPr>
        <w:tc>
          <w:tcPr>
            <w:tcW w:w="817" w:type="dxa"/>
            <w:vAlign w:val="center"/>
          </w:tcPr>
          <w:p w:rsidR="003A08AF" w:rsidRPr="00DC2B53" w:rsidRDefault="004957F1" w:rsidP="004957F1">
            <w:pPr>
              <w:pStyle w:val="ConsPlusNonformat"/>
              <w:widowControl/>
              <w:rPr>
                <w:rFonts w:ascii="Times New Roman" w:hAnsi="Times New Roman" w:cs="Times New Roman"/>
                <w:sz w:val="24"/>
                <w:szCs w:val="24"/>
              </w:rPr>
            </w:pPr>
            <w:r w:rsidRPr="00DC2B53">
              <w:rPr>
                <w:rFonts w:ascii="Times New Roman" w:hAnsi="Times New Roman" w:cs="Times New Roman"/>
                <w:sz w:val="24"/>
                <w:szCs w:val="24"/>
              </w:rPr>
              <w:t>1.</w:t>
            </w:r>
          </w:p>
        </w:tc>
        <w:tc>
          <w:tcPr>
            <w:tcW w:w="4111" w:type="dxa"/>
            <w:vAlign w:val="center"/>
          </w:tcPr>
          <w:p w:rsidR="00222896" w:rsidRDefault="00222896" w:rsidP="00222896">
            <w:pPr>
              <w:ind w:left="34"/>
              <w:jc w:val="both"/>
            </w:pPr>
            <w:r>
              <w:t>У</w:t>
            </w:r>
            <w:r w:rsidRPr="00DC2B53">
              <w:t>чебный корпус № 1</w:t>
            </w:r>
          </w:p>
          <w:p w:rsidR="003A08AF" w:rsidRPr="00DC2B53" w:rsidRDefault="00222896" w:rsidP="00222896">
            <w:pPr>
              <w:ind w:left="34"/>
              <w:jc w:val="both"/>
            </w:pPr>
            <w:r>
              <w:t>(</w:t>
            </w:r>
            <w:r w:rsidRPr="00DC2B53">
              <w:rPr>
                <w:rFonts w:eastAsia="Arial"/>
                <w:lang w:eastAsia="ar-SA"/>
              </w:rPr>
              <w:t>Чувашская Республика, г.</w:t>
            </w:r>
            <w:r>
              <w:rPr>
                <w:rFonts w:eastAsia="Arial"/>
                <w:lang w:eastAsia="ar-SA"/>
              </w:rPr>
              <w:t> </w:t>
            </w:r>
            <w:r w:rsidRPr="00DC2B53">
              <w:rPr>
                <w:rFonts w:eastAsia="Arial"/>
                <w:lang w:eastAsia="ar-SA"/>
              </w:rPr>
              <w:t>Чебоксары, Университетская д. 38</w:t>
            </w:r>
            <w:r>
              <w:rPr>
                <w:rFonts w:eastAsia="Arial"/>
                <w:lang w:eastAsia="ar-SA"/>
              </w:rPr>
              <w:t>)</w:t>
            </w:r>
          </w:p>
        </w:tc>
        <w:tc>
          <w:tcPr>
            <w:tcW w:w="10915" w:type="dxa"/>
          </w:tcPr>
          <w:p w:rsidR="00091E9F" w:rsidRDefault="00091E9F" w:rsidP="00091E9F">
            <w:pPr>
              <w:rPr>
                <w:rFonts w:eastAsia="Arial"/>
                <w:lang w:eastAsia="ar-SA"/>
              </w:rPr>
            </w:pPr>
            <w:r>
              <w:rPr>
                <w:rFonts w:eastAsia="Arial"/>
                <w:lang w:eastAsia="ar-SA"/>
              </w:rPr>
              <w:t xml:space="preserve">1) </w:t>
            </w:r>
            <w:r w:rsidR="000F7C3F">
              <w:rPr>
                <w:rFonts w:eastAsia="Arial"/>
                <w:lang w:eastAsia="ar-SA"/>
              </w:rPr>
              <w:t>В</w:t>
            </w:r>
            <w:r w:rsidR="00993C6D" w:rsidRPr="00DC2B53">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r w:rsidR="000F7C3F">
              <w:rPr>
                <w:rFonts w:eastAsia="Arial"/>
                <w:lang w:eastAsia="ar-SA"/>
              </w:rPr>
              <w:t xml:space="preserve"> </w:t>
            </w:r>
            <w:r>
              <w:rPr>
                <w:rFonts w:eastAsia="Arial"/>
                <w:lang w:eastAsia="ar-SA"/>
              </w:rPr>
              <w:t xml:space="preserve">Брайля. </w:t>
            </w:r>
          </w:p>
          <w:p w:rsidR="000C14A4" w:rsidRPr="000C14A4" w:rsidRDefault="00091E9F" w:rsidP="00091E9F">
            <w:pPr>
              <w:rPr>
                <w:rFonts w:eastAsia="Arial"/>
                <w:lang w:eastAsia="ar-SA"/>
              </w:rPr>
            </w:pPr>
            <w:r>
              <w:rPr>
                <w:rFonts w:eastAsia="Arial"/>
                <w:lang w:eastAsia="ar-SA"/>
              </w:rPr>
              <w:t xml:space="preserve">2) </w:t>
            </w:r>
            <w:r w:rsidR="000C14A4">
              <w:rPr>
                <w:rFonts w:eastAsia="Arial"/>
                <w:lang w:eastAsia="ar-SA"/>
              </w:rPr>
              <w:t xml:space="preserve">На входных дверях </w:t>
            </w:r>
            <w:r w:rsidR="000C14A4" w:rsidRPr="000C14A4">
              <w:rPr>
                <w:rFonts w:eastAsia="Arial"/>
                <w:lang w:eastAsia="ar-SA"/>
              </w:rPr>
              <w:t xml:space="preserve">размещены </w:t>
            </w:r>
            <w:r w:rsidR="000C14A4" w:rsidRPr="000C14A4">
              <w:rPr>
                <w:color w:val="212121"/>
                <w:shd w:val="clear" w:color="auto" w:fill="FFFFFF"/>
              </w:rPr>
              <w:t>предупредительны</w:t>
            </w:r>
            <w:r w:rsidR="000C14A4">
              <w:rPr>
                <w:color w:val="212121"/>
                <w:shd w:val="clear" w:color="auto" w:fill="FFFFFF"/>
              </w:rPr>
              <w:t>е</w:t>
            </w:r>
            <w:r w:rsidR="000C14A4" w:rsidRPr="000C14A4">
              <w:rPr>
                <w:color w:val="212121"/>
                <w:shd w:val="clear" w:color="auto" w:fill="FFFFFF"/>
              </w:rPr>
              <w:t xml:space="preserve"> знак</w:t>
            </w:r>
            <w:r w:rsidR="000C14A4">
              <w:rPr>
                <w:color w:val="212121"/>
                <w:shd w:val="clear" w:color="auto" w:fill="FFFFFF"/>
              </w:rPr>
              <w:t>и</w:t>
            </w:r>
            <w:r w:rsidR="000C14A4" w:rsidRPr="000C14A4">
              <w:rPr>
                <w:color w:val="212121"/>
                <w:shd w:val="clear" w:color="auto" w:fill="FFFFFF"/>
              </w:rPr>
              <w:t xml:space="preserve"> </w:t>
            </w:r>
            <w:r w:rsidR="000C14A4">
              <w:rPr>
                <w:color w:val="212121"/>
                <w:shd w:val="clear" w:color="auto" w:fill="FFFFFF"/>
              </w:rPr>
              <w:t xml:space="preserve">(желтые круги) </w:t>
            </w:r>
            <w:r w:rsidR="000C14A4" w:rsidRPr="000C14A4">
              <w:rPr>
                <w:color w:val="212121"/>
                <w:shd w:val="clear" w:color="auto" w:fill="FFFFFF"/>
              </w:rPr>
              <w:t>для слабовидящих людей</w:t>
            </w:r>
            <w:r w:rsidR="000C14A4">
              <w:rPr>
                <w:color w:val="212121"/>
                <w:shd w:val="clear" w:color="auto" w:fill="FFFFFF"/>
              </w:rPr>
              <w:t>.</w:t>
            </w:r>
          </w:p>
          <w:p w:rsidR="003A08AF" w:rsidRPr="006B33B4" w:rsidRDefault="000C14A4" w:rsidP="00091E9F">
            <w:pPr>
              <w:rPr>
                <w:rFonts w:eastAsia="Arial"/>
                <w:lang w:eastAsia="ar-SA"/>
              </w:rPr>
            </w:pPr>
            <w:r>
              <w:rPr>
                <w:rFonts w:eastAsia="Arial"/>
                <w:lang w:eastAsia="ar-SA"/>
              </w:rPr>
              <w:t xml:space="preserve">3) </w:t>
            </w:r>
            <w:r w:rsidR="000F7C3F">
              <w:rPr>
                <w:rFonts w:eastAsia="Arial"/>
                <w:lang w:eastAsia="ar-SA"/>
              </w:rPr>
              <w:t xml:space="preserve">При входе </w:t>
            </w:r>
            <w:r w:rsidR="002D07E3">
              <w:rPr>
                <w:rFonts w:eastAsia="Arial"/>
                <w:lang w:eastAsia="ar-SA"/>
              </w:rPr>
              <w:t xml:space="preserve">в здание </w:t>
            </w:r>
            <w:r w:rsidR="000F7C3F">
              <w:rPr>
                <w:rFonts w:eastAsia="Arial"/>
                <w:lang w:eastAsia="ar-SA"/>
              </w:rPr>
              <w:t>имеется</w:t>
            </w:r>
            <w:r w:rsidR="002D07E3">
              <w:rPr>
                <w:rFonts w:eastAsia="Arial"/>
                <w:lang w:eastAsia="ar-SA"/>
              </w:rPr>
              <w:t xml:space="preserve"> вывеска с названием организации, расположен</w:t>
            </w:r>
            <w:r w:rsidR="00091E9F">
              <w:rPr>
                <w:rFonts w:eastAsia="Arial"/>
                <w:lang w:eastAsia="ar-SA"/>
              </w:rPr>
              <w:t>ных в корпусе факультетов</w:t>
            </w:r>
            <w:r w:rsidR="002D07E3">
              <w:rPr>
                <w:rFonts w:eastAsia="Arial"/>
                <w:lang w:eastAsia="ar-SA"/>
              </w:rPr>
              <w:t xml:space="preserve">, </w:t>
            </w:r>
            <w:r w:rsidR="00091E9F">
              <w:rPr>
                <w:rFonts w:eastAsia="Arial"/>
                <w:lang w:eastAsia="ar-SA"/>
              </w:rPr>
              <w:t xml:space="preserve">графиком работы, выполненная рельефно-точечным шрифтом </w:t>
            </w:r>
            <w:r w:rsidR="002D07E3">
              <w:rPr>
                <w:rFonts w:eastAsia="Arial"/>
                <w:lang w:eastAsia="ar-SA"/>
              </w:rPr>
              <w:t>графиком работы</w:t>
            </w:r>
            <w:r w:rsidR="00091E9F">
              <w:rPr>
                <w:rFonts w:eastAsia="Arial"/>
                <w:lang w:eastAsia="ar-SA"/>
              </w:rPr>
              <w:t>.</w:t>
            </w:r>
            <w:r w:rsidR="000F7C3F">
              <w:rPr>
                <w:rFonts w:eastAsia="Arial"/>
                <w:lang w:eastAsia="ar-SA"/>
              </w:rPr>
              <w:t xml:space="preserve"> </w:t>
            </w:r>
          </w:p>
        </w:tc>
      </w:tr>
      <w:tr w:rsidR="00222896" w:rsidRPr="00DC2B53" w:rsidTr="00AA3C74">
        <w:trPr>
          <w:trHeight w:val="562"/>
        </w:trPr>
        <w:tc>
          <w:tcPr>
            <w:tcW w:w="817" w:type="dxa"/>
            <w:vAlign w:val="center"/>
          </w:tcPr>
          <w:p w:rsidR="00222896" w:rsidRPr="00DC2B53" w:rsidRDefault="00222896" w:rsidP="004957F1">
            <w:pPr>
              <w:pStyle w:val="ConsPlusNonformat"/>
              <w:widowControl/>
              <w:rPr>
                <w:rFonts w:ascii="Times New Roman" w:hAnsi="Times New Roman" w:cs="Times New Roman"/>
                <w:sz w:val="24"/>
                <w:szCs w:val="24"/>
              </w:rPr>
            </w:pPr>
            <w:r>
              <w:rPr>
                <w:rFonts w:ascii="Times New Roman" w:hAnsi="Times New Roman" w:cs="Times New Roman"/>
                <w:sz w:val="24"/>
                <w:szCs w:val="24"/>
              </w:rPr>
              <w:t>2.</w:t>
            </w:r>
          </w:p>
        </w:tc>
        <w:tc>
          <w:tcPr>
            <w:tcW w:w="4111" w:type="dxa"/>
            <w:vAlign w:val="center"/>
          </w:tcPr>
          <w:p w:rsidR="00222896" w:rsidRDefault="00222896" w:rsidP="00222896">
            <w:pPr>
              <w:ind w:left="34"/>
              <w:jc w:val="both"/>
            </w:pPr>
            <w:r>
              <w:t>У</w:t>
            </w:r>
            <w:r w:rsidRPr="00DC2B53">
              <w:t xml:space="preserve">чебный корпус № </w:t>
            </w:r>
            <w:r>
              <w:t>2</w:t>
            </w:r>
          </w:p>
          <w:p w:rsidR="00222896" w:rsidRDefault="00222896" w:rsidP="00222896">
            <w:pPr>
              <w:ind w:left="34"/>
              <w:jc w:val="both"/>
            </w:pPr>
            <w:r>
              <w:t>(</w:t>
            </w:r>
            <w:r w:rsidRPr="00DC2B53">
              <w:rPr>
                <w:rFonts w:eastAsia="Arial"/>
                <w:lang w:eastAsia="ar-SA"/>
              </w:rPr>
              <w:t>Чувашская Республика, г.</w:t>
            </w:r>
            <w:r>
              <w:rPr>
                <w:rFonts w:eastAsia="Arial"/>
                <w:lang w:eastAsia="ar-SA"/>
              </w:rPr>
              <w:t> </w:t>
            </w:r>
            <w:r w:rsidRPr="00DC2B53">
              <w:rPr>
                <w:rFonts w:eastAsia="Arial"/>
                <w:lang w:eastAsia="ar-SA"/>
              </w:rPr>
              <w:t>Чебоксары, Университетская д. 38</w:t>
            </w:r>
            <w:r>
              <w:rPr>
                <w:rFonts w:eastAsia="Arial"/>
                <w:lang w:eastAsia="ar-SA"/>
              </w:rPr>
              <w:t>)</w:t>
            </w:r>
          </w:p>
        </w:tc>
        <w:tc>
          <w:tcPr>
            <w:tcW w:w="10915" w:type="dxa"/>
          </w:tcPr>
          <w:p w:rsidR="00222896" w:rsidRDefault="002A09C1" w:rsidP="00F32AC0">
            <w:pPr>
              <w:rPr>
                <w:rFonts w:eastAsia="Arial"/>
                <w:lang w:eastAsia="ar-SA"/>
              </w:rPr>
            </w:pPr>
            <w:r>
              <w:rPr>
                <w:rFonts w:eastAsia="Arial"/>
                <w:lang w:eastAsia="ar-SA"/>
              </w:rPr>
              <w:t xml:space="preserve">1) </w:t>
            </w:r>
            <w:r w:rsidR="000F7C3F">
              <w:rPr>
                <w:rFonts w:eastAsia="Arial"/>
                <w:lang w:eastAsia="ar-SA"/>
              </w:rPr>
              <w:t>В</w:t>
            </w:r>
            <w:r w:rsidR="00993C6D" w:rsidRPr="00DC2B53">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0C14A4" w:rsidRDefault="002A09C1" w:rsidP="002A09C1">
            <w:pPr>
              <w:rPr>
                <w:rFonts w:eastAsia="Arial"/>
                <w:lang w:eastAsia="ar-SA"/>
              </w:rPr>
            </w:pPr>
            <w:r>
              <w:rPr>
                <w:rFonts w:eastAsia="Arial"/>
                <w:lang w:eastAsia="ar-SA"/>
              </w:rPr>
              <w:t xml:space="preserve">2) </w:t>
            </w:r>
            <w:r w:rsidR="000C14A4">
              <w:rPr>
                <w:rFonts w:eastAsia="Arial"/>
                <w:lang w:eastAsia="ar-SA"/>
              </w:rPr>
              <w:t xml:space="preserve">На входных дверях </w:t>
            </w:r>
            <w:r w:rsidR="000C14A4" w:rsidRPr="000C14A4">
              <w:rPr>
                <w:rFonts w:eastAsia="Arial"/>
                <w:lang w:eastAsia="ar-SA"/>
              </w:rPr>
              <w:t xml:space="preserve">размещены </w:t>
            </w:r>
            <w:r w:rsidR="000C14A4" w:rsidRPr="000C14A4">
              <w:rPr>
                <w:color w:val="212121"/>
                <w:shd w:val="clear" w:color="auto" w:fill="FFFFFF"/>
              </w:rPr>
              <w:t>предупредительны</w:t>
            </w:r>
            <w:r w:rsidR="000C14A4">
              <w:rPr>
                <w:color w:val="212121"/>
                <w:shd w:val="clear" w:color="auto" w:fill="FFFFFF"/>
              </w:rPr>
              <w:t>е</w:t>
            </w:r>
            <w:r w:rsidR="000C14A4" w:rsidRPr="000C14A4">
              <w:rPr>
                <w:color w:val="212121"/>
                <w:shd w:val="clear" w:color="auto" w:fill="FFFFFF"/>
              </w:rPr>
              <w:t xml:space="preserve"> знак</w:t>
            </w:r>
            <w:r w:rsidR="000C14A4">
              <w:rPr>
                <w:color w:val="212121"/>
                <w:shd w:val="clear" w:color="auto" w:fill="FFFFFF"/>
              </w:rPr>
              <w:t>и</w:t>
            </w:r>
            <w:r w:rsidR="000C14A4" w:rsidRPr="000C14A4">
              <w:rPr>
                <w:color w:val="212121"/>
                <w:shd w:val="clear" w:color="auto" w:fill="FFFFFF"/>
              </w:rPr>
              <w:t xml:space="preserve"> </w:t>
            </w:r>
            <w:r w:rsidR="000C14A4">
              <w:rPr>
                <w:color w:val="212121"/>
                <w:shd w:val="clear" w:color="auto" w:fill="FFFFFF"/>
              </w:rPr>
              <w:t xml:space="preserve">(желтые круги) </w:t>
            </w:r>
            <w:r w:rsidR="000C14A4" w:rsidRPr="000C14A4">
              <w:rPr>
                <w:color w:val="212121"/>
                <w:shd w:val="clear" w:color="auto" w:fill="FFFFFF"/>
              </w:rPr>
              <w:t>для слабовидящих людей</w:t>
            </w:r>
            <w:r w:rsidR="000C14A4">
              <w:rPr>
                <w:color w:val="212121"/>
                <w:shd w:val="clear" w:color="auto" w:fill="FFFFFF"/>
              </w:rPr>
              <w:t>.</w:t>
            </w:r>
          </w:p>
          <w:p w:rsidR="000F7C3F" w:rsidRPr="006B33B4" w:rsidRDefault="000C14A4" w:rsidP="00F32AC0">
            <w:pPr>
              <w:rPr>
                <w:rFonts w:eastAsia="Arial"/>
                <w:lang w:eastAsia="ar-SA"/>
              </w:rPr>
            </w:pPr>
            <w:r>
              <w:rPr>
                <w:rFonts w:eastAsia="Arial"/>
                <w:lang w:eastAsia="ar-SA"/>
              </w:rPr>
              <w:t xml:space="preserve">3) </w:t>
            </w:r>
            <w:r w:rsidR="002A09C1">
              <w:rPr>
                <w:rFonts w:eastAsia="Arial"/>
                <w:lang w:eastAsia="ar-SA"/>
              </w:rPr>
              <w:t xml:space="preserve">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993C6D" w:rsidRPr="00DC2B53" w:rsidTr="00AA3C74">
        <w:trPr>
          <w:trHeight w:val="562"/>
        </w:trPr>
        <w:tc>
          <w:tcPr>
            <w:tcW w:w="817" w:type="dxa"/>
            <w:vAlign w:val="center"/>
          </w:tcPr>
          <w:p w:rsidR="00993C6D" w:rsidRDefault="00584823" w:rsidP="004957F1">
            <w:pPr>
              <w:pStyle w:val="ConsPlusNonformat"/>
              <w:widowControl/>
              <w:rPr>
                <w:rFonts w:ascii="Times New Roman" w:hAnsi="Times New Roman" w:cs="Times New Roman"/>
                <w:sz w:val="24"/>
                <w:szCs w:val="24"/>
              </w:rPr>
            </w:pPr>
            <w:r>
              <w:rPr>
                <w:rFonts w:ascii="Times New Roman" w:hAnsi="Times New Roman" w:cs="Times New Roman"/>
                <w:sz w:val="24"/>
                <w:szCs w:val="24"/>
              </w:rPr>
              <w:t>3.</w:t>
            </w:r>
          </w:p>
        </w:tc>
        <w:tc>
          <w:tcPr>
            <w:tcW w:w="4111" w:type="dxa"/>
            <w:vAlign w:val="center"/>
          </w:tcPr>
          <w:p w:rsidR="00993C6D" w:rsidRDefault="00993C6D" w:rsidP="00222896">
            <w:pPr>
              <w:ind w:left="34"/>
              <w:jc w:val="both"/>
            </w:pPr>
            <w:r>
              <w:t>Дворец культуры ЧГУ (</w:t>
            </w:r>
            <w:r w:rsidRPr="00DC2B53">
              <w:rPr>
                <w:rFonts w:eastAsia="Arial"/>
                <w:lang w:eastAsia="ar-SA"/>
              </w:rPr>
              <w:t>Чувашская Республика, г.</w:t>
            </w:r>
            <w:r>
              <w:rPr>
                <w:rFonts w:eastAsia="Arial"/>
                <w:lang w:eastAsia="ar-SA"/>
              </w:rPr>
              <w:t> </w:t>
            </w:r>
            <w:r w:rsidRPr="00DC2B53">
              <w:rPr>
                <w:rFonts w:eastAsia="Arial"/>
                <w:lang w:eastAsia="ar-SA"/>
              </w:rPr>
              <w:t>Чебоксары, Университетская д. 38</w:t>
            </w:r>
            <w:r>
              <w:rPr>
                <w:rFonts w:eastAsia="Arial"/>
                <w:lang w:eastAsia="ar-SA"/>
              </w:rPr>
              <w:t>)</w:t>
            </w:r>
          </w:p>
        </w:tc>
        <w:tc>
          <w:tcPr>
            <w:tcW w:w="10915" w:type="dxa"/>
          </w:tcPr>
          <w:p w:rsidR="00993C6D" w:rsidRDefault="00E42756" w:rsidP="00F32AC0">
            <w:pPr>
              <w:rPr>
                <w:rFonts w:eastAsia="Arial"/>
                <w:lang w:eastAsia="ar-SA"/>
              </w:rPr>
            </w:pPr>
            <w:r>
              <w:rPr>
                <w:rFonts w:eastAsia="Arial"/>
                <w:lang w:eastAsia="ar-SA"/>
              </w:rPr>
              <w:t xml:space="preserve">1) </w:t>
            </w:r>
            <w:r w:rsidR="000F7C3F">
              <w:rPr>
                <w:rFonts w:eastAsia="Arial"/>
                <w:lang w:eastAsia="ar-SA"/>
              </w:rPr>
              <w:t>В</w:t>
            </w:r>
            <w:r w:rsidR="00993C6D" w:rsidRPr="00DC2B53">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0C14A4" w:rsidRDefault="000C14A4" w:rsidP="000C14A4">
            <w:pPr>
              <w:rPr>
                <w:rFonts w:eastAsia="Arial"/>
                <w:lang w:eastAsia="ar-SA"/>
              </w:rPr>
            </w:pPr>
            <w:r>
              <w:rPr>
                <w:rFonts w:eastAsia="Arial"/>
                <w:lang w:eastAsia="ar-SA"/>
              </w:rPr>
              <w:t xml:space="preserve">2) На входных дверях </w:t>
            </w:r>
            <w:r w:rsidRPr="000C14A4">
              <w:rPr>
                <w:rFonts w:eastAsia="Arial"/>
                <w:lang w:eastAsia="ar-SA"/>
              </w:rPr>
              <w:t xml:space="preserve">размещены </w:t>
            </w:r>
            <w:r w:rsidRPr="000C14A4">
              <w:rPr>
                <w:color w:val="212121"/>
                <w:shd w:val="clear" w:color="auto" w:fill="FFFFFF"/>
              </w:rPr>
              <w:t>предупредительны</w:t>
            </w:r>
            <w:r>
              <w:rPr>
                <w:color w:val="212121"/>
                <w:shd w:val="clear" w:color="auto" w:fill="FFFFFF"/>
              </w:rPr>
              <w:t>е</w:t>
            </w:r>
            <w:r w:rsidRPr="000C14A4">
              <w:rPr>
                <w:color w:val="212121"/>
                <w:shd w:val="clear" w:color="auto" w:fill="FFFFFF"/>
              </w:rPr>
              <w:t xml:space="preserve"> знак</w:t>
            </w:r>
            <w:r>
              <w:rPr>
                <w:color w:val="212121"/>
                <w:shd w:val="clear" w:color="auto" w:fill="FFFFFF"/>
              </w:rPr>
              <w:t>и</w:t>
            </w:r>
            <w:r w:rsidRPr="000C14A4">
              <w:rPr>
                <w:color w:val="212121"/>
                <w:shd w:val="clear" w:color="auto" w:fill="FFFFFF"/>
              </w:rPr>
              <w:t xml:space="preserve"> </w:t>
            </w:r>
            <w:r>
              <w:rPr>
                <w:color w:val="212121"/>
                <w:shd w:val="clear" w:color="auto" w:fill="FFFFFF"/>
              </w:rPr>
              <w:t xml:space="preserve">(желтые круги) </w:t>
            </w:r>
            <w:r w:rsidRPr="000C14A4">
              <w:rPr>
                <w:color w:val="212121"/>
                <w:shd w:val="clear" w:color="auto" w:fill="FFFFFF"/>
              </w:rPr>
              <w:t>для слабовидящих людей</w:t>
            </w:r>
            <w:r>
              <w:rPr>
                <w:color w:val="212121"/>
                <w:shd w:val="clear" w:color="auto" w:fill="FFFFFF"/>
              </w:rPr>
              <w:t>.</w:t>
            </w:r>
          </w:p>
          <w:p w:rsidR="000F7C3F" w:rsidRPr="00DC2B53" w:rsidRDefault="000C14A4" w:rsidP="00F32AC0">
            <w:pPr>
              <w:rPr>
                <w:rFonts w:eastAsia="Arial"/>
                <w:lang w:eastAsia="ar-SA"/>
              </w:rPr>
            </w:pPr>
            <w:r>
              <w:rPr>
                <w:rFonts w:eastAsia="Arial"/>
                <w:lang w:eastAsia="ar-SA"/>
              </w:rPr>
              <w:t>3</w:t>
            </w:r>
            <w:r w:rsidR="00AF646C">
              <w:rPr>
                <w:rFonts w:eastAsia="Arial"/>
                <w:lang w:eastAsia="ar-SA"/>
              </w:rPr>
              <w:t xml:space="preserve">)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222896" w:rsidRPr="00DC2B53" w:rsidTr="00AA3C74">
        <w:trPr>
          <w:trHeight w:val="562"/>
        </w:trPr>
        <w:tc>
          <w:tcPr>
            <w:tcW w:w="817" w:type="dxa"/>
            <w:vAlign w:val="center"/>
          </w:tcPr>
          <w:p w:rsidR="00222896" w:rsidRPr="00DC2B53" w:rsidRDefault="00584823" w:rsidP="004957F1">
            <w:pPr>
              <w:pStyle w:val="ConsPlusNonformat"/>
              <w:widowControl/>
              <w:rPr>
                <w:rFonts w:ascii="Times New Roman" w:hAnsi="Times New Roman" w:cs="Times New Roman"/>
                <w:sz w:val="24"/>
                <w:szCs w:val="24"/>
              </w:rPr>
            </w:pPr>
            <w:r>
              <w:rPr>
                <w:rFonts w:ascii="Times New Roman" w:hAnsi="Times New Roman" w:cs="Times New Roman"/>
                <w:sz w:val="24"/>
                <w:szCs w:val="24"/>
              </w:rPr>
              <w:t>4.</w:t>
            </w:r>
          </w:p>
        </w:tc>
        <w:tc>
          <w:tcPr>
            <w:tcW w:w="4111" w:type="dxa"/>
            <w:vAlign w:val="center"/>
          </w:tcPr>
          <w:p w:rsidR="00222896" w:rsidRDefault="00222896" w:rsidP="00222896">
            <w:pPr>
              <w:ind w:left="34"/>
              <w:jc w:val="both"/>
            </w:pPr>
            <w:r>
              <w:t>У</w:t>
            </w:r>
            <w:r w:rsidRPr="00DC2B53">
              <w:t xml:space="preserve">чебный корпус № </w:t>
            </w:r>
            <w:r>
              <w:t>3</w:t>
            </w:r>
          </w:p>
          <w:p w:rsidR="00222896" w:rsidRDefault="00222896" w:rsidP="00222896">
            <w:pPr>
              <w:ind w:left="34"/>
              <w:jc w:val="both"/>
            </w:pPr>
            <w:r>
              <w:t>(</w:t>
            </w:r>
            <w:r w:rsidRPr="00DC2B53">
              <w:rPr>
                <w:rFonts w:eastAsia="Arial"/>
                <w:lang w:eastAsia="ar-SA"/>
              </w:rPr>
              <w:t>Чувашская Республика, г.</w:t>
            </w:r>
            <w:r>
              <w:rPr>
                <w:rFonts w:eastAsia="Arial"/>
                <w:lang w:eastAsia="ar-SA"/>
              </w:rPr>
              <w:t> </w:t>
            </w:r>
            <w:r w:rsidRPr="00DC2B53">
              <w:rPr>
                <w:rFonts w:eastAsia="Arial"/>
                <w:lang w:eastAsia="ar-SA"/>
              </w:rPr>
              <w:t>Чебоксары, Университетская д. 38</w:t>
            </w:r>
            <w:r>
              <w:rPr>
                <w:rFonts w:eastAsia="Arial"/>
                <w:lang w:eastAsia="ar-SA"/>
              </w:rPr>
              <w:t>)</w:t>
            </w:r>
          </w:p>
        </w:tc>
        <w:tc>
          <w:tcPr>
            <w:tcW w:w="10915" w:type="dxa"/>
          </w:tcPr>
          <w:p w:rsidR="00222896" w:rsidRDefault="00AF646C" w:rsidP="00F32AC0">
            <w:pPr>
              <w:rPr>
                <w:rFonts w:eastAsia="Arial"/>
                <w:lang w:eastAsia="ar-SA"/>
              </w:rPr>
            </w:pPr>
            <w:r>
              <w:rPr>
                <w:rFonts w:eastAsia="Arial"/>
                <w:lang w:eastAsia="ar-SA"/>
              </w:rPr>
              <w:t xml:space="preserve">1) </w:t>
            </w:r>
            <w:r w:rsidR="000F7C3F">
              <w:rPr>
                <w:rFonts w:eastAsia="Arial"/>
                <w:lang w:eastAsia="ar-SA"/>
              </w:rPr>
              <w:t>В</w:t>
            </w:r>
            <w:r w:rsidR="00993C6D" w:rsidRPr="00DC2B53">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0C14A4" w:rsidRDefault="000C14A4" w:rsidP="000C14A4">
            <w:pPr>
              <w:rPr>
                <w:rFonts w:eastAsia="Arial"/>
                <w:lang w:eastAsia="ar-SA"/>
              </w:rPr>
            </w:pPr>
            <w:r>
              <w:rPr>
                <w:rFonts w:eastAsia="Arial"/>
                <w:lang w:eastAsia="ar-SA"/>
              </w:rPr>
              <w:t xml:space="preserve">2) На входных дверях </w:t>
            </w:r>
            <w:r w:rsidRPr="000C14A4">
              <w:rPr>
                <w:rFonts w:eastAsia="Arial"/>
                <w:lang w:eastAsia="ar-SA"/>
              </w:rPr>
              <w:t xml:space="preserve">размещены </w:t>
            </w:r>
            <w:r w:rsidRPr="000C14A4">
              <w:rPr>
                <w:color w:val="212121"/>
                <w:shd w:val="clear" w:color="auto" w:fill="FFFFFF"/>
              </w:rPr>
              <w:t>предупредительны</w:t>
            </w:r>
            <w:r>
              <w:rPr>
                <w:color w:val="212121"/>
                <w:shd w:val="clear" w:color="auto" w:fill="FFFFFF"/>
              </w:rPr>
              <w:t>е</w:t>
            </w:r>
            <w:r w:rsidRPr="000C14A4">
              <w:rPr>
                <w:color w:val="212121"/>
                <w:shd w:val="clear" w:color="auto" w:fill="FFFFFF"/>
              </w:rPr>
              <w:t xml:space="preserve"> знак</w:t>
            </w:r>
            <w:r>
              <w:rPr>
                <w:color w:val="212121"/>
                <w:shd w:val="clear" w:color="auto" w:fill="FFFFFF"/>
              </w:rPr>
              <w:t>и</w:t>
            </w:r>
            <w:r w:rsidRPr="000C14A4">
              <w:rPr>
                <w:color w:val="212121"/>
                <w:shd w:val="clear" w:color="auto" w:fill="FFFFFF"/>
              </w:rPr>
              <w:t xml:space="preserve"> </w:t>
            </w:r>
            <w:r>
              <w:rPr>
                <w:color w:val="212121"/>
                <w:shd w:val="clear" w:color="auto" w:fill="FFFFFF"/>
              </w:rPr>
              <w:t xml:space="preserve">(желтые круги) </w:t>
            </w:r>
            <w:r w:rsidRPr="000C14A4">
              <w:rPr>
                <w:color w:val="212121"/>
                <w:shd w:val="clear" w:color="auto" w:fill="FFFFFF"/>
              </w:rPr>
              <w:t>для слабовидящих людей</w:t>
            </w:r>
            <w:r>
              <w:rPr>
                <w:color w:val="212121"/>
                <w:shd w:val="clear" w:color="auto" w:fill="FFFFFF"/>
              </w:rPr>
              <w:t>.</w:t>
            </w:r>
          </w:p>
          <w:p w:rsidR="00AF646C" w:rsidRPr="006B33B4" w:rsidRDefault="000C14A4" w:rsidP="006B33B4">
            <w:pPr>
              <w:rPr>
                <w:rFonts w:eastAsia="Arial"/>
                <w:lang w:eastAsia="ar-SA"/>
              </w:rPr>
            </w:pPr>
            <w:r>
              <w:rPr>
                <w:rFonts w:eastAsia="Arial"/>
                <w:lang w:eastAsia="ar-SA"/>
              </w:rPr>
              <w:t>3</w:t>
            </w:r>
            <w:r w:rsidR="00AF646C">
              <w:rPr>
                <w:rFonts w:eastAsia="Arial"/>
                <w:lang w:eastAsia="ar-SA"/>
              </w:rPr>
              <w:t xml:space="preserve">)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222896" w:rsidRPr="00DC2B53" w:rsidTr="00AA3C74">
        <w:trPr>
          <w:trHeight w:val="562"/>
        </w:trPr>
        <w:tc>
          <w:tcPr>
            <w:tcW w:w="817" w:type="dxa"/>
            <w:vAlign w:val="center"/>
          </w:tcPr>
          <w:p w:rsidR="00222896" w:rsidRDefault="00584823" w:rsidP="004957F1">
            <w:pPr>
              <w:pStyle w:val="ConsPlusNonformat"/>
              <w:widowControl/>
              <w:rPr>
                <w:rFonts w:ascii="Times New Roman" w:hAnsi="Times New Roman" w:cs="Times New Roman"/>
                <w:sz w:val="24"/>
                <w:szCs w:val="24"/>
              </w:rPr>
            </w:pPr>
            <w:r>
              <w:rPr>
                <w:rFonts w:ascii="Times New Roman" w:hAnsi="Times New Roman" w:cs="Times New Roman"/>
                <w:sz w:val="24"/>
                <w:szCs w:val="24"/>
              </w:rPr>
              <w:t>5.</w:t>
            </w:r>
          </w:p>
        </w:tc>
        <w:tc>
          <w:tcPr>
            <w:tcW w:w="4111" w:type="dxa"/>
            <w:vAlign w:val="center"/>
          </w:tcPr>
          <w:p w:rsidR="00993C6D" w:rsidRDefault="00993C6D" w:rsidP="00993C6D">
            <w:pPr>
              <w:ind w:left="34"/>
              <w:jc w:val="both"/>
            </w:pPr>
            <w:r>
              <w:t>Учебно-спортивный</w:t>
            </w:r>
            <w:r w:rsidRPr="00DC2B53">
              <w:t xml:space="preserve"> корпус № </w:t>
            </w:r>
            <w:r>
              <w:t>4</w:t>
            </w:r>
          </w:p>
          <w:p w:rsidR="00222896" w:rsidRDefault="00993C6D" w:rsidP="00993C6D">
            <w:pPr>
              <w:ind w:left="34"/>
              <w:jc w:val="both"/>
            </w:pPr>
            <w:r>
              <w:t>(</w:t>
            </w:r>
            <w:r w:rsidRPr="00DC2B53">
              <w:rPr>
                <w:rFonts w:eastAsia="Arial"/>
                <w:lang w:eastAsia="ar-SA"/>
              </w:rPr>
              <w:t>Чувашская Республика, г.</w:t>
            </w:r>
            <w:r>
              <w:rPr>
                <w:rFonts w:eastAsia="Arial"/>
                <w:lang w:eastAsia="ar-SA"/>
              </w:rPr>
              <w:t> </w:t>
            </w:r>
            <w:r w:rsidRPr="00DC2B53">
              <w:rPr>
                <w:rFonts w:eastAsia="Arial"/>
                <w:lang w:eastAsia="ar-SA"/>
              </w:rPr>
              <w:t>Чебоксары, Университетская д. 38</w:t>
            </w:r>
            <w:r>
              <w:rPr>
                <w:rFonts w:eastAsia="Arial"/>
                <w:lang w:eastAsia="ar-SA"/>
              </w:rPr>
              <w:t>)</w:t>
            </w:r>
          </w:p>
        </w:tc>
        <w:tc>
          <w:tcPr>
            <w:tcW w:w="10915" w:type="dxa"/>
          </w:tcPr>
          <w:p w:rsidR="00222896" w:rsidRDefault="00AF646C" w:rsidP="00F32AC0">
            <w:pPr>
              <w:rPr>
                <w:rFonts w:eastAsia="Arial"/>
                <w:lang w:eastAsia="ar-SA"/>
              </w:rPr>
            </w:pPr>
            <w:r>
              <w:rPr>
                <w:rFonts w:eastAsia="Arial"/>
                <w:lang w:eastAsia="ar-SA"/>
              </w:rPr>
              <w:t>1) В</w:t>
            </w:r>
            <w:r w:rsidR="00993C6D" w:rsidRPr="00DC2B53">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0C14A4" w:rsidRDefault="000C14A4" w:rsidP="000C14A4">
            <w:pPr>
              <w:rPr>
                <w:rFonts w:eastAsia="Arial"/>
                <w:lang w:eastAsia="ar-SA"/>
              </w:rPr>
            </w:pPr>
            <w:r>
              <w:rPr>
                <w:rFonts w:eastAsia="Arial"/>
                <w:lang w:eastAsia="ar-SA"/>
              </w:rPr>
              <w:t xml:space="preserve">2) На входных дверях </w:t>
            </w:r>
            <w:r w:rsidRPr="000C14A4">
              <w:rPr>
                <w:rFonts w:eastAsia="Arial"/>
                <w:lang w:eastAsia="ar-SA"/>
              </w:rPr>
              <w:t xml:space="preserve">размещены </w:t>
            </w:r>
            <w:r w:rsidRPr="000C14A4">
              <w:rPr>
                <w:color w:val="212121"/>
                <w:shd w:val="clear" w:color="auto" w:fill="FFFFFF"/>
              </w:rPr>
              <w:t>предупредительны</w:t>
            </w:r>
            <w:r>
              <w:rPr>
                <w:color w:val="212121"/>
                <w:shd w:val="clear" w:color="auto" w:fill="FFFFFF"/>
              </w:rPr>
              <w:t>е</w:t>
            </w:r>
            <w:r w:rsidRPr="000C14A4">
              <w:rPr>
                <w:color w:val="212121"/>
                <w:shd w:val="clear" w:color="auto" w:fill="FFFFFF"/>
              </w:rPr>
              <w:t xml:space="preserve"> знак</w:t>
            </w:r>
            <w:r>
              <w:rPr>
                <w:color w:val="212121"/>
                <w:shd w:val="clear" w:color="auto" w:fill="FFFFFF"/>
              </w:rPr>
              <w:t>и</w:t>
            </w:r>
            <w:r w:rsidRPr="000C14A4">
              <w:rPr>
                <w:color w:val="212121"/>
                <w:shd w:val="clear" w:color="auto" w:fill="FFFFFF"/>
              </w:rPr>
              <w:t xml:space="preserve"> </w:t>
            </w:r>
            <w:r>
              <w:rPr>
                <w:color w:val="212121"/>
                <w:shd w:val="clear" w:color="auto" w:fill="FFFFFF"/>
              </w:rPr>
              <w:t xml:space="preserve">(желтые круги) </w:t>
            </w:r>
            <w:r w:rsidRPr="000C14A4">
              <w:rPr>
                <w:color w:val="212121"/>
                <w:shd w:val="clear" w:color="auto" w:fill="FFFFFF"/>
              </w:rPr>
              <w:t>для слабовидящих людей</w:t>
            </w:r>
            <w:r>
              <w:rPr>
                <w:color w:val="212121"/>
                <w:shd w:val="clear" w:color="auto" w:fill="FFFFFF"/>
              </w:rPr>
              <w:t>.</w:t>
            </w:r>
          </w:p>
          <w:p w:rsidR="00AF646C" w:rsidRPr="006B33B4" w:rsidRDefault="000C14A4" w:rsidP="006B33B4">
            <w:pPr>
              <w:rPr>
                <w:rFonts w:eastAsia="Arial"/>
                <w:lang w:eastAsia="ar-SA"/>
              </w:rPr>
            </w:pPr>
            <w:r>
              <w:rPr>
                <w:rFonts w:eastAsia="Arial"/>
                <w:lang w:eastAsia="ar-SA"/>
              </w:rPr>
              <w:lastRenderedPageBreak/>
              <w:t>3</w:t>
            </w:r>
            <w:r w:rsidR="00AF646C">
              <w:rPr>
                <w:rFonts w:eastAsia="Arial"/>
                <w:lang w:eastAsia="ar-SA"/>
              </w:rPr>
              <w:t xml:space="preserve">)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222896" w:rsidRPr="00DC2B53" w:rsidTr="00AA3C74">
        <w:trPr>
          <w:trHeight w:val="562"/>
        </w:trPr>
        <w:tc>
          <w:tcPr>
            <w:tcW w:w="817" w:type="dxa"/>
            <w:vAlign w:val="center"/>
          </w:tcPr>
          <w:p w:rsidR="00222896" w:rsidRDefault="00584823" w:rsidP="004957F1">
            <w:pPr>
              <w:pStyle w:val="ConsPlusNonformat"/>
              <w:widowControl/>
              <w:rPr>
                <w:rFonts w:ascii="Times New Roman" w:hAnsi="Times New Roman" w:cs="Times New Roman"/>
                <w:sz w:val="24"/>
                <w:szCs w:val="24"/>
              </w:rPr>
            </w:pPr>
            <w:r>
              <w:rPr>
                <w:rFonts w:ascii="Times New Roman" w:hAnsi="Times New Roman" w:cs="Times New Roman"/>
                <w:sz w:val="24"/>
                <w:szCs w:val="24"/>
              </w:rPr>
              <w:lastRenderedPageBreak/>
              <w:t>6.</w:t>
            </w:r>
          </w:p>
        </w:tc>
        <w:tc>
          <w:tcPr>
            <w:tcW w:w="4111" w:type="dxa"/>
            <w:vAlign w:val="center"/>
          </w:tcPr>
          <w:p w:rsidR="00222896" w:rsidRDefault="00B34E5A" w:rsidP="00B34E5A">
            <w:pPr>
              <w:jc w:val="both"/>
            </w:pPr>
            <w:r>
              <w:t>А</w:t>
            </w:r>
            <w:r w:rsidRPr="00B34E5A">
              <w:t>дминистративно-научный корпус «А»</w:t>
            </w:r>
            <w:r>
              <w:t xml:space="preserve"> (</w:t>
            </w:r>
            <w:r w:rsidRPr="00B34E5A">
              <w:t>Чувашская Республика, г</w:t>
            </w:r>
            <w:proofErr w:type="gramStart"/>
            <w:r w:rsidRPr="00B34E5A">
              <w:t>.Ч</w:t>
            </w:r>
            <w:proofErr w:type="gramEnd"/>
            <w:r w:rsidRPr="00B34E5A">
              <w:t>ебоксары,</w:t>
            </w:r>
            <w:r>
              <w:t xml:space="preserve"> </w:t>
            </w:r>
            <w:r w:rsidRPr="00B34E5A">
              <w:t>проспект Московский, д. 15</w:t>
            </w:r>
            <w:r>
              <w:t>)</w:t>
            </w:r>
          </w:p>
        </w:tc>
        <w:tc>
          <w:tcPr>
            <w:tcW w:w="10915" w:type="dxa"/>
          </w:tcPr>
          <w:p w:rsidR="0050241A" w:rsidRDefault="00AF646C" w:rsidP="0050241A">
            <w:pPr>
              <w:ind w:left="34"/>
              <w:rPr>
                <w:rFonts w:eastAsia="Arial"/>
                <w:lang w:eastAsia="ar-SA"/>
              </w:rPr>
            </w:pPr>
            <w:r>
              <w:rPr>
                <w:rFonts w:eastAsia="Arial"/>
                <w:lang w:eastAsia="ar-SA"/>
              </w:rPr>
              <w:t xml:space="preserve">1) </w:t>
            </w:r>
            <w:r w:rsidR="0050241A">
              <w:rPr>
                <w:rFonts w:eastAsia="Arial"/>
                <w:lang w:eastAsia="ar-SA"/>
              </w:rPr>
              <w:t>В</w:t>
            </w:r>
            <w:r w:rsidR="0050241A" w:rsidRPr="00DC2B53">
              <w:rPr>
                <w:rFonts w:eastAsia="Arial"/>
                <w:lang w:eastAsia="ar-SA"/>
              </w:rPr>
              <w:t>ход оборудован пандусом, имеются расширенные дверные проемы.</w:t>
            </w:r>
          </w:p>
          <w:p w:rsidR="00AF646C" w:rsidRPr="009446EF" w:rsidRDefault="00AF646C" w:rsidP="009446EF">
            <w:pPr>
              <w:rPr>
                <w:rFonts w:eastAsia="Arial"/>
                <w:lang w:eastAsia="ar-SA"/>
              </w:rPr>
            </w:pPr>
            <w:r>
              <w:rPr>
                <w:rFonts w:eastAsia="Arial"/>
                <w:lang w:eastAsia="ar-SA"/>
              </w:rPr>
              <w:t xml:space="preserve">2)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222896" w:rsidRPr="00DC2B53" w:rsidTr="00AA3C74">
        <w:trPr>
          <w:trHeight w:val="562"/>
        </w:trPr>
        <w:tc>
          <w:tcPr>
            <w:tcW w:w="817" w:type="dxa"/>
            <w:vAlign w:val="center"/>
          </w:tcPr>
          <w:p w:rsidR="00222896" w:rsidRDefault="00584823" w:rsidP="004957F1">
            <w:pPr>
              <w:pStyle w:val="ConsPlusNonformat"/>
              <w:widowControl/>
              <w:rPr>
                <w:rFonts w:ascii="Times New Roman" w:hAnsi="Times New Roman" w:cs="Times New Roman"/>
                <w:sz w:val="24"/>
                <w:szCs w:val="24"/>
              </w:rPr>
            </w:pPr>
            <w:r>
              <w:rPr>
                <w:rFonts w:ascii="Times New Roman" w:hAnsi="Times New Roman" w:cs="Times New Roman"/>
                <w:sz w:val="24"/>
                <w:szCs w:val="24"/>
              </w:rPr>
              <w:t>7.</w:t>
            </w:r>
          </w:p>
        </w:tc>
        <w:tc>
          <w:tcPr>
            <w:tcW w:w="4111" w:type="dxa"/>
            <w:vAlign w:val="center"/>
          </w:tcPr>
          <w:p w:rsidR="003D6FE6" w:rsidRPr="00DC2B53" w:rsidRDefault="003D6FE6" w:rsidP="003D6FE6">
            <w:pPr>
              <w:ind w:left="34"/>
              <w:rPr>
                <w:rFonts w:eastAsia="Arial"/>
                <w:lang w:eastAsia="ar-SA"/>
              </w:rPr>
            </w:pPr>
            <w:proofErr w:type="gramStart"/>
            <w:r>
              <w:rPr>
                <w:rFonts w:eastAsia="Arial"/>
                <w:lang w:eastAsia="ar-SA"/>
              </w:rPr>
              <w:t>У</w:t>
            </w:r>
            <w:r w:rsidRPr="00DC2B53">
              <w:t xml:space="preserve">чебно-лабораторный корпус </w:t>
            </w:r>
            <w:r>
              <w:t>«</w:t>
            </w:r>
            <w:r w:rsidRPr="00DC2B53">
              <w:t>Б</w:t>
            </w:r>
            <w:r>
              <w:t>»</w:t>
            </w:r>
            <w:r w:rsidRPr="00DC2B53">
              <w:rPr>
                <w:rFonts w:eastAsia="Arial"/>
                <w:lang w:eastAsia="ar-SA"/>
              </w:rPr>
              <w:t xml:space="preserve"> </w:t>
            </w:r>
            <w:r>
              <w:rPr>
                <w:rFonts w:eastAsia="Arial"/>
                <w:lang w:eastAsia="ar-SA"/>
              </w:rPr>
              <w:t>(</w:t>
            </w:r>
            <w:r w:rsidRPr="00DC2B53">
              <w:rPr>
                <w:rFonts w:eastAsia="Arial"/>
                <w:lang w:eastAsia="ar-SA"/>
              </w:rPr>
              <w:t xml:space="preserve">Чувашская Республика, </w:t>
            </w:r>
            <w:proofErr w:type="gramEnd"/>
          </w:p>
          <w:p w:rsidR="00222896" w:rsidRDefault="003D6FE6" w:rsidP="003D6FE6">
            <w:pPr>
              <w:ind w:left="34"/>
              <w:jc w:val="both"/>
            </w:pPr>
            <w:r w:rsidRPr="00DC2B53">
              <w:rPr>
                <w:rFonts w:eastAsia="Arial"/>
                <w:lang w:eastAsia="ar-SA"/>
              </w:rPr>
              <w:t>г. Чебоксары, проспект Московский д. 15</w:t>
            </w:r>
            <w:r>
              <w:rPr>
                <w:rFonts w:eastAsia="Arial"/>
                <w:lang w:eastAsia="ar-SA"/>
              </w:rPr>
              <w:t>)</w:t>
            </w:r>
          </w:p>
        </w:tc>
        <w:tc>
          <w:tcPr>
            <w:tcW w:w="10915" w:type="dxa"/>
          </w:tcPr>
          <w:p w:rsidR="00222896" w:rsidRDefault="00AF646C" w:rsidP="00F32AC0">
            <w:pPr>
              <w:rPr>
                <w:rFonts w:eastAsia="Arial"/>
                <w:lang w:eastAsia="ar-SA"/>
              </w:rPr>
            </w:pPr>
            <w:r>
              <w:rPr>
                <w:rFonts w:eastAsia="Arial"/>
                <w:lang w:eastAsia="ar-SA"/>
              </w:rPr>
              <w:t>1) В</w:t>
            </w:r>
            <w:r w:rsidR="009446EF">
              <w:rPr>
                <w:rFonts w:eastAsia="Arial"/>
                <w:lang w:eastAsia="ar-SA"/>
              </w:rPr>
              <w:t>ход оборудован пандусом</w:t>
            </w:r>
            <w:r w:rsidR="00993C6D" w:rsidRPr="00DC2B53">
              <w:rPr>
                <w:rFonts w:eastAsia="Arial"/>
                <w:lang w:eastAsia="ar-SA"/>
              </w:rPr>
              <w:t>, имеются расширенные дверные проемы.</w:t>
            </w:r>
          </w:p>
          <w:p w:rsidR="000C14A4" w:rsidRDefault="000C14A4" w:rsidP="000C14A4">
            <w:pPr>
              <w:rPr>
                <w:rFonts w:eastAsia="Arial"/>
                <w:lang w:eastAsia="ar-SA"/>
              </w:rPr>
            </w:pPr>
            <w:r>
              <w:rPr>
                <w:rFonts w:eastAsia="Arial"/>
                <w:lang w:eastAsia="ar-SA"/>
              </w:rPr>
              <w:t xml:space="preserve">2) На входных дверях </w:t>
            </w:r>
            <w:r w:rsidRPr="000C14A4">
              <w:rPr>
                <w:rFonts w:eastAsia="Arial"/>
                <w:lang w:eastAsia="ar-SA"/>
              </w:rPr>
              <w:t xml:space="preserve">размещены </w:t>
            </w:r>
            <w:r w:rsidRPr="000C14A4">
              <w:rPr>
                <w:color w:val="212121"/>
                <w:shd w:val="clear" w:color="auto" w:fill="FFFFFF"/>
              </w:rPr>
              <w:t>предупредительны</w:t>
            </w:r>
            <w:r>
              <w:rPr>
                <w:color w:val="212121"/>
                <w:shd w:val="clear" w:color="auto" w:fill="FFFFFF"/>
              </w:rPr>
              <w:t>е</w:t>
            </w:r>
            <w:r w:rsidRPr="000C14A4">
              <w:rPr>
                <w:color w:val="212121"/>
                <w:shd w:val="clear" w:color="auto" w:fill="FFFFFF"/>
              </w:rPr>
              <w:t xml:space="preserve"> знак</w:t>
            </w:r>
            <w:r>
              <w:rPr>
                <w:color w:val="212121"/>
                <w:shd w:val="clear" w:color="auto" w:fill="FFFFFF"/>
              </w:rPr>
              <w:t>и</w:t>
            </w:r>
            <w:r w:rsidRPr="000C14A4">
              <w:rPr>
                <w:color w:val="212121"/>
                <w:shd w:val="clear" w:color="auto" w:fill="FFFFFF"/>
              </w:rPr>
              <w:t xml:space="preserve"> </w:t>
            </w:r>
            <w:r>
              <w:rPr>
                <w:color w:val="212121"/>
                <w:shd w:val="clear" w:color="auto" w:fill="FFFFFF"/>
              </w:rPr>
              <w:t xml:space="preserve">(желтые круги) </w:t>
            </w:r>
            <w:r w:rsidRPr="000C14A4">
              <w:rPr>
                <w:color w:val="212121"/>
                <w:shd w:val="clear" w:color="auto" w:fill="FFFFFF"/>
              </w:rPr>
              <w:t>для слабовидящих людей</w:t>
            </w:r>
            <w:r>
              <w:rPr>
                <w:color w:val="212121"/>
                <w:shd w:val="clear" w:color="auto" w:fill="FFFFFF"/>
              </w:rPr>
              <w:t>.</w:t>
            </w:r>
          </w:p>
          <w:p w:rsidR="00AF646C" w:rsidRPr="006B33B4" w:rsidRDefault="000C14A4" w:rsidP="00F32AC0">
            <w:pPr>
              <w:rPr>
                <w:rFonts w:eastAsia="Arial"/>
                <w:lang w:eastAsia="ar-SA"/>
              </w:rPr>
            </w:pPr>
            <w:r>
              <w:rPr>
                <w:rFonts w:eastAsia="Arial"/>
                <w:lang w:eastAsia="ar-SA"/>
              </w:rPr>
              <w:t>3</w:t>
            </w:r>
            <w:r w:rsidR="00AF646C">
              <w:rPr>
                <w:rFonts w:eastAsia="Arial"/>
                <w:lang w:eastAsia="ar-SA"/>
              </w:rPr>
              <w:t xml:space="preserve">)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DC2B53" w:rsidRPr="00DC2B53" w:rsidTr="00AA3C74">
        <w:trPr>
          <w:trHeight w:val="562"/>
        </w:trPr>
        <w:tc>
          <w:tcPr>
            <w:tcW w:w="817" w:type="dxa"/>
            <w:vAlign w:val="center"/>
          </w:tcPr>
          <w:p w:rsidR="003A08AF" w:rsidRPr="00DC2B53" w:rsidRDefault="00584823" w:rsidP="004957F1">
            <w:pPr>
              <w:pStyle w:val="ConsPlusNonformat"/>
              <w:widowControl/>
              <w:rPr>
                <w:rFonts w:ascii="Times New Roman" w:hAnsi="Times New Roman" w:cs="Times New Roman"/>
                <w:sz w:val="24"/>
                <w:szCs w:val="24"/>
              </w:rPr>
            </w:pPr>
            <w:r>
              <w:rPr>
                <w:rFonts w:ascii="Times New Roman" w:hAnsi="Times New Roman" w:cs="Times New Roman"/>
                <w:sz w:val="24"/>
                <w:szCs w:val="24"/>
              </w:rPr>
              <w:t>8.</w:t>
            </w:r>
          </w:p>
        </w:tc>
        <w:tc>
          <w:tcPr>
            <w:tcW w:w="4111" w:type="dxa"/>
            <w:vAlign w:val="center"/>
          </w:tcPr>
          <w:p w:rsidR="00F32AC0" w:rsidRPr="00DC2B53" w:rsidRDefault="00F32AC0" w:rsidP="00F32AC0">
            <w:pPr>
              <w:ind w:left="34"/>
              <w:rPr>
                <w:rFonts w:eastAsia="Arial"/>
                <w:lang w:eastAsia="ar-SA"/>
              </w:rPr>
            </w:pPr>
            <w:proofErr w:type="gramStart"/>
            <w:r>
              <w:rPr>
                <w:rFonts w:eastAsia="Arial"/>
                <w:lang w:eastAsia="ar-SA"/>
              </w:rPr>
              <w:t>У</w:t>
            </w:r>
            <w:r w:rsidRPr="00DC2B53">
              <w:t xml:space="preserve">чебно-лабораторный корпус </w:t>
            </w:r>
            <w:r>
              <w:t>«</w:t>
            </w:r>
            <w:r w:rsidR="003D6FE6">
              <w:t>В</w:t>
            </w:r>
            <w:r>
              <w:t>»</w:t>
            </w:r>
            <w:r w:rsidRPr="00DC2B53">
              <w:rPr>
                <w:rFonts w:eastAsia="Arial"/>
                <w:lang w:eastAsia="ar-SA"/>
              </w:rPr>
              <w:t xml:space="preserve"> </w:t>
            </w:r>
            <w:r>
              <w:rPr>
                <w:rFonts w:eastAsia="Arial"/>
                <w:lang w:eastAsia="ar-SA"/>
              </w:rPr>
              <w:t>(</w:t>
            </w:r>
            <w:r w:rsidRPr="00DC2B53">
              <w:rPr>
                <w:rFonts w:eastAsia="Arial"/>
                <w:lang w:eastAsia="ar-SA"/>
              </w:rPr>
              <w:t xml:space="preserve">Чувашская Республика, </w:t>
            </w:r>
            <w:proofErr w:type="gramEnd"/>
          </w:p>
          <w:p w:rsidR="003A08AF" w:rsidRPr="00222896" w:rsidRDefault="00F32AC0" w:rsidP="00222896">
            <w:pPr>
              <w:ind w:left="34"/>
              <w:rPr>
                <w:b/>
                <w:u w:val="single"/>
              </w:rPr>
            </w:pPr>
            <w:r w:rsidRPr="00DC2B53">
              <w:rPr>
                <w:rFonts w:eastAsia="Arial"/>
                <w:lang w:eastAsia="ar-SA"/>
              </w:rPr>
              <w:t>г. Чебоксары, проспект Московский д. 15</w:t>
            </w:r>
            <w:r>
              <w:rPr>
                <w:rFonts w:eastAsia="Arial"/>
                <w:lang w:eastAsia="ar-SA"/>
              </w:rPr>
              <w:t>)</w:t>
            </w:r>
          </w:p>
        </w:tc>
        <w:tc>
          <w:tcPr>
            <w:tcW w:w="10915" w:type="dxa"/>
          </w:tcPr>
          <w:p w:rsidR="0050241A" w:rsidRDefault="00AF646C" w:rsidP="0050241A">
            <w:pPr>
              <w:ind w:left="34"/>
              <w:rPr>
                <w:rFonts w:eastAsia="Arial"/>
                <w:lang w:eastAsia="ar-SA"/>
              </w:rPr>
            </w:pPr>
            <w:r>
              <w:rPr>
                <w:rFonts w:eastAsia="Arial"/>
                <w:lang w:eastAsia="ar-SA"/>
              </w:rPr>
              <w:t xml:space="preserve">1) </w:t>
            </w:r>
            <w:r w:rsidR="0050241A">
              <w:rPr>
                <w:rFonts w:eastAsia="Arial"/>
                <w:lang w:eastAsia="ar-SA"/>
              </w:rPr>
              <w:t>В</w:t>
            </w:r>
            <w:r w:rsidR="0050241A" w:rsidRPr="00DC2B53">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95543F" w:rsidRDefault="0095543F" w:rsidP="0095543F">
            <w:pPr>
              <w:rPr>
                <w:rFonts w:eastAsia="Arial"/>
                <w:lang w:eastAsia="ar-SA"/>
              </w:rPr>
            </w:pPr>
            <w:r>
              <w:rPr>
                <w:rFonts w:eastAsia="Arial"/>
                <w:lang w:eastAsia="ar-SA"/>
              </w:rPr>
              <w:t xml:space="preserve">2) На входных дверях </w:t>
            </w:r>
            <w:r w:rsidRPr="000C14A4">
              <w:rPr>
                <w:rFonts w:eastAsia="Arial"/>
                <w:lang w:eastAsia="ar-SA"/>
              </w:rPr>
              <w:t xml:space="preserve">размещены </w:t>
            </w:r>
            <w:r w:rsidRPr="000C14A4">
              <w:rPr>
                <w:color w:val="212121"/>
                <w:shd w:val="clear" w:color="auto" w:fill="FFFFFF"/>
              </w:rPr>
              <w:t>предупредительны</w:t>
            </w:r>
            <w:r>
              <w:rPr>
                <w:color w:val="212121"/>
                <w:shd w:val="clear" w:color="auto" w:fill="FFFFFF"/>
              </w:rPr>
              <w:t>е</w:t>
            </w:r>
            <w:r w:rsidRPr="000C14A4">
              <w:rPr>
                <w:color w:val="212121"/>
                <w:shd w:val="clear" w:color="auto" w:fill="FFFFFF"/>
              </w:rPr>
              <w:t xml:space="preserve"> знак</w:t>
            </w:r>
            <w:r>
              <w:rPr>
                <w:color w:val="212121"/>
                <w:shd w:val="clear" w:color="auto" w:fill="FFFFFF"/>
              </w:rPr>
              <w:t>и</w:t>
            </w:r>
            <w:r w:rsidRPr="000C14A4">
              <w:rPr>
                <w:color w:val="212121"/>
                <w:shd w:val="clear" w:color="auto" w:fill="FFFFFF"/>
              </w:rPr>
              <w:t xml:space="preserve"> </w:t>
            </w:r>
            <w:r>
              <w:rPr>
                <w:color w:val="212121"/>
                <w:shd w:val="clear" w:color="auto" w:fill="FFFFFF"/>
              </w:rPr>
              <w:t xml:space="preserve">(желтые круги) </w:t>
            </w:r>
            <w:r w:rsidRPr="000C14A4">
              <w:rPr>
                <w:color w:val="212121"/>
                <w:shd w:val="clear" w:color="auto" w:fill="FFFFFF"/>
              </w:rPr>
              <w:t>для слабовидящих людей</w:t>
            </w:r>
            <w:r>
              <w:rPr>
                <w:color w:val="212121"/>
                <w:shd w:val="clear" w:color="auto" w:fill="FFFFFF"/>
              </w:rPr>
              <w:t>.</w:t>
            </w:r>
          </w:p>
          <w:p w:rsidR="0050241A" w:rsidRPr="009446EF" w:rsidRDefault="0095543F" w:rsidP="004F4C9B">
            <w:pPr>
              <w:rPr>
                <w:rFonts w:eastAsia="Arial"/>
                <w:lang w:eastAsia="ar-SA"/>
              </w:rPr>
            </w:pPr>
            <w:r>
              <w:rPr>
                <w:rFonts w:eastAsia="Arial"/>
                <w:lang w:eastAsia="ar-SA"/>
              </w:rPr>
              <w:t>3</w:t>
            </w:r>
            <w:r w:rsidR="00AF646C">
              <w:rPr>
                <w:rFonts w:eastAsia="Arial"/>
                <w:lang w:eastAsia="ar-SA"/>
              </w:rPr>
              <w:t xml:space="preserve">)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3A08AF" w:rsidRPr="00DC2B53" w:rsidTr="0012689D">
        <w:tc>
          <w:tcPr>
            <w:tcW w:w="817" w:type="dxa"/>
          </w:tcPr>
          <w:p w:rsidR="003A08AF" w:rsidRPr="00DC2B53" w:rsidRDefault="00584823" w:rsidP="00CE511B">
            <w:pPr>
              <w:pStyle w:val="ConsPlusNonformat"/>
              <w:widowControl/>
              <w:rPr>
                <w:rFonts w:ascii="Times New Roman" w:hAnsi="Times New Roman" w:cs="Times New Roman"/>
                <w:sz w:val="24"/>
                <w:szCs w:val="24"/>
              </w:rPr>
            </w:pPr>
            <w:r>
              <w:rPr>
                <w:rFonts w:ascii="Times New Roman" w:hAnsi="Times New Roman" w:cs="Times New Roman"/>
                <w:sz w:val="24"/>
                <w:szCs w:val="24"/>
              </w:rPr>
              <w:t>9.</w:t>
            </w:r>
          </w:p>
        </w:tc>
        <w:tc>
          <w:tcPr>
            <w:tcW w:w="4111" w:type="dxa"/>
          </w:tcPr>
          <w:p w:rsidR="003A08AF" w:rsidRPr="006F3193" w:rsidRDefault="006F3193" w:rsidP="003D6FE6">
            <w:pPr>
              <w:ind w:left="34"/>
              <w:rPr>
                <w:rFonts w:eastAsia="Arial"/>
                <w:lang w:eastAsia="ar-SA"/>
              </w:rPr>
            </w:pPr>
            <w:r w:rsidRPr="00DC2B53">
              <w:rPr>
                <w:rFonts w:eastAsia="Arial"/>
                <w:lang w:eastAsia="ar-SA"/>
              </w:rPr>
              <w:t xml:space="preserve"> </w:t>
            </w:r>
            <w:r w:rsidR="003D6FE6">
              <w:rPr>
                <w:rFonts w:eastAsia="Arial"/>
                <w:lang w:eastAsia="ar-SA"/>
              </w:rPr>
              <w:t>Учебный корпус «Г» (</w:t>
            </w:r>
            <w:r w:rsidR="003D6FE6" w:rsidRPr="00DC2B53">
              <w:rPr>
                <w:rFonts w:eastAsia="Arial"/>
                <w:lang w:eastAsia="ar-SA"/>
              </w:rPr>
              <w:t>Чувашская Республика, г. Чебоксары, проспект Московский д. 15</w:t>
            </w:r>
            <w:r w:rsidR="003D6FE6">
              <w:rPr>
                <w:rFonts w:eastAsia="Arial"/>
                <w:lang w:eastAsia="ar-SA"/>
              </w:rPr>
              <w:t>)</w:t>
            </w:r>
          </w:p>
        </w:tc>
        <w:tc>
          <w:tcPr>
            <w:tcW w:w="10915" w:type="dxa"/>
          </w:tcPr>
          <w:p w:rsidR="003A08AF" w:rsidRDefault="00AF646C" w:rsidP="00F32AC0">
            <w:pPr>
              <w:ind w:left="34"/>
              <w:rPr>
                <w:rFonts w:eastAsia="Arial"/>
                <w:lang w:eastAsia="ar-SA"/>
              </w:rPr>
            </w:pPr>
            <w:r>
              <w:rPr>
                <w:rFonts w:eastAsia="Arial"/>
                <w:lang w:eastAsia="ar-SA"/>
              </w:rPr>
              <w:t>1) В</w:t>
            </w:r>
            <w:r w:rsidR="003D6FE6" w:rsidRPr="00DC2B53">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95543F" w:rsidRDefault="0095543F" w:rsidP="0095543F">
            <w:pPr>
              <w:rPr>
                <w:rFonts w:eastAsia="Arial"/>
                <w:lang w:eastAsia="ar-SA"/>
              </w:rPr>
            </w:pPr>
            <w:r>
              <w:rPr>
                <w:rFonts w:eastAsia="Arial"/>
                <w:lang w:eastAsia="ar-SA"/>
              </w:rPr>
              <w:t xml:space="preserve">2) На входных дверях </w:t>
            </w:r>
            <w:r w:rsidRPr="000C14A4">
              <w:rPr>
                <w:rFonts w:eastAsia="Arial"/>
                <w:lang w:eastAsia="ar-SA"/>
              </w:rPr>
              <w:t xml:space="preserve">размещены </w:t>
            </w:r>
            <w:r w:rsidRPr="000C14A4">
              <w:rPr>
                <w:color w:val="212121"/>
                <w:shd w:val="clear" w:color="auto" w:fill="FFFFFF"/>
              </w:rPr>
              <w:t>предупредительны</w:t>
            </w:r>
            <w:r>
              <w:rPr>
                <w:color w:val="212121"/>
                <w:shd w:val="clear" w:color="auto" w:fill="FFFFFF"/>
              </w:rPr>
              <w:t>е</w:t>
            </w:r>
            <w:r w:rsidRPr="000C14A4">
              <w:rPr>
                <w:color w:val="212121"/>
                <w:shd w:val="clear" w:color="auto" w:fill="FFFFFF"/>
              </w:rPr>
              <w:t xml:space="preserve"> знак</w:t>
            </w:r>
            <w:r>
              <w:rPr>
                <w:color w:val="212121"/>
                <w:shd w:val="clear" w:color="auto" w:fill="FFFFFF"/>
              </w:rPr>
              <w:t>и</w:t>
            </w:r>
            <w:r w:rsidRPr="000C14A4">
              <w:rPr>
                <w:color w:val="212121"/>
                <w:shd w:val="clear" w:color="auto" w:fill="FFFFFF"/>
              </w:rPr>
              <w:t xml:space="preserve"> </w:t>
            </w:r>
            <w:r>
              <w:rPr>
                <w:color w:val="212121"/>
                <w:shd w:val="clear" w:color="auto" w:fill="FFFFFF"/>
              </w:rPr>
              <w:t xml:space="preserve">(желтые круги) </w:t>
            </w:r>
            <w:r w:rsidRPr="000C14A4">
              <w:rPr>
                <w:color w:val="212121"/>
                <w:shd w:val="clear" w:color="auto" w:fill="FFFFFF"/>
              </w:rPr>
              <w:t>для слабовидящих людей</w:t>
            </w:r>
            <w:r>
              <w:rPr>
                <w:color w:val="212121"/>
                <w:shd w:val="clear" w:color="auto" w:fill="FFFFFF"/>
              </w:rPr>
              <w:t>.</w:t>
            </w:r>
          </w:p>
          <w:p w:rsidR="00AF646C" w:rsidRPr="006B33B4" w:rsidRDefault="0095543F" w:rsidP="006B33B4">
            <w:pPr>
              <w:rPr>
                <w:rFonts w:eastAsia="Arial"/>
                <w:lang w:eastAsia="ar-SA"/>
              </w:rPr>
            </w:pPr>
            <w:r>
              <w:rPr>
                <w:rFonts w:eastAsia="Arial"/>
                <w:lang w:eastAsia="ar-SA"/>
              </w:rPr>
              <w:t>3</w:t>
            </w:r>
            <w:r w:rsidR="00AF646C">
              <w:rPr>
                <w:rFonts w:eastAsia="Arial"/>
                <w:lang w:eastAsia="ar-SA"/>
              </w:rPr>
              <w:t xml:space="preserve">)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3D6FE6" w:rsidRPr="00DC2B53" w:rsidTr="0012689D">
        <w:tc>
          <w:tcPr>
            <w:tcW w:w="817" w:type="dxa"/>
          </w:tcPr>
          <w:p w:rsidR="003D6FE6" w:rsidRPr="00DC2B53" w:rsidRDefault="00584823" w:rsidP="00CE511B">
            <w:pPr>
              <w:pStyle w:val="ConsPlusNonformat"/>
              <w:widowControl/>
              <w:rPr>
                <w:rFonts w:ascii="Times New Roman" w:hAnsi="Times New Roman" w:cs="Times New Roman"/>
                <w:sz w:val="24"/>
                <w:szCs w:val="24"/>
              </w:rPr>
            </w:pPr>
            <w:r>
              <w:rPr>
                <w:rFonts w:ascii="Times New Roman" w:hAnsi="Times New Roman" w:cs="Times New Roman"/>
                <w:sz w:val="24"/>
                <w:szCs w:val="24"/>
              </w:rPr>
              <w:t>10.</w:t>
            </w:r>
          </w:p>
        </w:tc>
        <w:tc>
          <w:tcPr>
            <w:tcW w:w="4111" w:type="dxa"/>
          </w:tcPr>
          <w:p w:rsidR="003D6FE6" w:rsidRPr="00DC2B53" w:rsidRDefault="003D6FE6" w:rsidP="003D6FE6">
            <w:pPr>
              <w:ind w:left="34"/>
              <w:jc w:val="both"/>
              <w:rPr>
                <w:rFonts w:eastAsia="Arial"/>
                <w:lang w:eastAsia="ar-SA"/>
              </w:rPr>
            </w:pPr>
            <w:proofErr w:type="gramStart"/>
            <w:r>
              <w:rPr>
                <w:rFonts w:eastAsia="Arial"/>
                <w:lang w:eastAsia="ar-SA"/>
              </w:rPr>
              <w:t>У</w:t>
            </w:r>
            <w:r w:rsidRPr="00DC2B53">
              <w:t xml:space="preserve">чебно-лабораторный корпус </w:t>
            </w:r>
            <w:r>
              <w:t>«Д»</w:t>
            </w:r>
            <w:r w:rsidRPr="00DC2B53">
              <w:rPr>
                <w:rFonts w:eastAsia="Arial"/>
                <w:lang w:eastAsia="ar-SA"/>
              </w:rPr>
              <w:t xml:space="preserve"> </w:t>
            </w:r>
            <w:r>
              <w:rPr>
                <w:rFonts w:eastAsia="Arial"/>
                <w:lang w:eastAsia="ar-SA"/>
              </w:rPr>
              <w:t>(</w:t>
            </w:r>
            <w:r w:rsidRPr="00DC2B53">
              <w:rPr>
                <w:rFonts w:eastAsia="Arial"/>
                <w:lang w:eastAsia="ar-SA"/>
              </w:rPr>
              <w:t xml:space="preserve">Чувашская Республика, </w:t>
            </w:r>
            <w:proofErr w:type="gramEnd"/>
          </w:p>
          <w:p w:rsidR="003D6FE6" w:rsidRPr="00DC2B53" w:rsidRDefault="003D6FE6" w:rsidP="003D6FE6">
            <w:pPr>
              <w:ind w:left="34"/>
              <w:jc w:val="both"/>
              <w:rPr>
                <w:rFonts w:eastAsia="Arial"/>
                <w:lang w:eastAsia="ar-SA"/>
              </w:rPr>
            </w:pPr>
            <w:r w:rsidRPr="00DC2B53">
              <w:rPr>
                <w:rFonts w:eastAsia="Arial"/>
                <w:lang w:eastAsia="ar-SA"/>
              </w:rPr>
              <w:t>г. Чебоксары, проспект Московский д. 15</w:t>
            </w:r>
            <w:r>
              <w:rPr>
                <w:rFonts w:eastAsia="Arial"/>
                <w:lang w:eastAsia="ar-SA"/>
              </w:rPr>
              <w:t>)</w:t>
            </w:r>
          </w:p>
        </w:tc>
        <w:tc>
          <w:tcPr>
            <w:tcW w:w="10915" w:type="dxa"/>
          </w:tcPr>
          <w:p w:rsidR="0050241A" w:rsidRDefault="00AF646C" w:rsidP="0050241A">
            <w:pPr>
              <w:ind w:left="34"/>
              <w:rPr>
                <w:rFonts w:eastAsia="Arial"/>
                <w:lang w:eastAsia="ar-SA"/>
              </w:rPr>
            </w:pPr>
            <w:r>
              <w:rPr>
                <w:rFonts w:eastAsia="Arial"/>
                <w:lang w:eastAsia="ar-SA"/>
              </w:rPr>
              <w:t xml:space="preserve">1) </w:t>
            </w:r>
            <w:r w:rsidR="0050241A">
              <w:rPr>
                <w:rFonts w:eastAsia="Arial"/>
                <w:lang w:eastAsia="ar-SA"/>
              </w:rPr>
              <w:t>В</w:t>
            </w:r>
            <w:r w:rsidR="0050241A" w:rsidRPr="00DC2B53">
              <w:rPr>
                <w:rFonts w:eastAsia="Arial"/>
                <w:lang w:eastAsia="ar-SA"/>
              </w:rPr>
              <w:t>ход оборудован пандусом, имеются расширенные дверные проемы.</w:t>
            </w:r>
          </w:p>
          <w:p w:rsidR="00AF646C" w:rsidRPr="00DC2B53" w:rsidRDefault="00AF646C" w:rsidP="009446EF">
            <w:pPr>
              <w:rPr>
                <w:rFonts w:eastAsia="Arial"/>
                <w:lang w:eastAsia="ar-SA"/>
              </w:rPr>
            </w:pPr>
            <w:r>
              <w:rPr>
                <w:rFonts w:eastAsia="Arial"/>
                <w:lang w:eastAsia="ar-SA"/>
              </w:rPr>
              <w:t xml:space="preserve">2)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7D1DD1" w:rsidRPr="00DC2B53" w:rsidTr="007021C2">
        <w:tc>
          <w:tcPr>
            <w:tcW w:w="817" w:type="dxa"/>
          </w:tcPr>
          <w:p w:rsidR="007D1DD1" w:rsidRPr="00DC2B53" w:rsidRDefault="00584823" w:rsidP="00CE511B">
            <w:pPr>
              <w:pStyle w:val="ConsPlusNonformat"/>
              <w:widowControl/>
              <w:rPr>
                <w:rFonts w:ascii="Times New Roman" w:hAnsi="Times New Roman" w:cs="Times New Roman"/>
                <w:sz w:val="24"/>
                <w:szCs w:val="24"/>
              </w:rPr>
            </w:pPr>
            <w:r>
              <w:rPr>
                <w:rFonts w:ascii="Times New Roman" w:hAnsi="Times New Roman" w:cs="Times New Roman"/>
                <w:sz w:val="24"/>
                <w:szCs w:val="24"/>
              </w:rPr>
              <w:t>11.</w:t>
            </w:r>
          </w:p>
        </w:tc>
        <w:tc>
          <w:tcPr>
            <w:tcW w:w="4111" w:type="dxa"/>
          </w:tcPr>
          <w:p w:rsidR="007D1DD1" w:rsidRPr="00DC2B53" w:rsidRDefault="007D1DD1" w:rsidP="007D1DD1">
            <w:pPr>
              <w:ind w:left="34"/>
              <w:rPr>
                <w:rFonts w:eastAsia="Arial"/>
                <w:lang w:eastAsia="ar-SA"/>
              </w:rPr>
            </w:pPr>
            <w:r>
              <w:t>У</w:t>
            </w:r>
            <w:r w:rsidRPr="00DC2B53">
              <w:t>чебный корпус «Е»</w:t>
            </w:r>
            <w:r>
              <w:t xml:space="preserve"> (</w:t>
            </w:r>
            <w:r w:rsidRPr="00DC2B53">
              <w:rPr>
                <w:rFonts w:eastAsia="Arial"/>
                <w:lang w:eastAsia="ar-SA"/>
              </w:rPr>
              <w:t xml:space="preserve">Чувашская Республика, г. Чебоксары, </w:t>
            </w:r>
            <w:proofErr w:type="spellStart"/>
            <w:r w:rsidRPr="00DC2B53">
              <w:rPr>
                <w:rFonts w:eastAsia="Arial"/>
                <w:lang w:eastAsia="ar-SA"/>
              </w:rPr>
              <w:t>проспкт</w:t>
            </w:r>
            <w:proofErr w:type="spellEnd"/>
            <w:r w:rsidRPr="00DC2B53">
              <w:rPr>
                <w:rFonts w:eastAsia="Arial"/>
                <w:lang w:eastAsia="ar-SA"/>
              </w:rPr>
              <w:t xml:space="preserve"> Московский  д. 29) </w:t>
            </w:r>
          </w:p>
        </w:tc>
        <w:tc>
          <w:tcPr>
            <w:tcW w:w="10915" w:type="dxa"/>
            <w:vAlign w:val="center"/>
          </w:tcPr>
          <w:p w:rsidR="007D1DD1" w:rsidRDefault="00AF646C" w:rsidP="007951CC">
            <w:pPr>
              <w:rPr>
                <w:rFonts w:eastAsia="Arial"/>
                <w:lang w:eastAsia="ar-SA"/>
              </w:rPr>
            </w:pPr>
            <w:r>
              <w:rPr>
                <w:rFonts w:eastAsia="Arial"/>
                <w:lang w:eastAsia="ar-SA"/>
              </w:rPr>
              <w:t>1) В</w:t>
            </w:r>
            <w:r w:rsidR="007D1DD1" w:rsidRPr="00DC2B53">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95543F" w:rsidRDefault="0095543F" w:rsidP="0095543F">
            <w:pPr>
              <w:rPr>
                <w:rFonts w:eastAsia="Arial"/>
                <w:lang w:eastAsia="ar-SA"/>
              </w:rPr>
            </w:pPr>
            <w:r>
              <w:rPr>
                <w:rFonts w:eastAsia="Arial"/>
                <w:lang w:eastAsia="ar-SA"/>
              </w:rPr>
              <w:t xml:space="preserve">2) На входных дверях </w:t>
            </w:r>
            <w:r w:rsidRPr="000C14A4">
              <w:rPr>
                <w:rFonts w:eastAsia="Arial"/>
                <w:lang w:eastAsia="ar-SA"/>
              </w:rPr>
              <w:t xml:space="preserve">размещены </w:t>
            </w:r>
            <w:r w:rsidRPr="000C14A4">
              <w:rPr>
                <w:color w:val="212121"/>
                <w:shd w:val="clear" w:color="auto" w:fill="FFFFFF"/>
              </w:rPr>
              <w:t>предупредительны</w:t>
            </w:r>
            <w:r>
              <w:rPr>
                <w:color w:val="212121"/>
                <w:shd w:val="clear" w:color="auto" w:fill="FFFFFF"/>
              </w:rPr>
              <w:t>е</w:t>
            </w:r>
            <w:r w:rsidRPr="000C14A4">
              <w:rPr>
                <w:color w:val="212121"/>
                <w:shd w:val="clear" w:color="auto" w:fill="FFFFFF"/>
              </w:rPr>
              <w:t xml:space="preserve"> знак</w:t>
            </w:r>
            <w:r>
              <w:rPr>
                <w:color w:val="212121"/>
                <w:shd w:val="clear" w:color="auto" w:fill="FFFFFF"/>
              </w:rPr>
              <w:t>и</w:t>
            </w:r>
            <w:r w:rsidRPr="000C14A4">
              <w:rPr>
                <w:color w:val="212121"/>
                <w:shd w:val="clear" w:color="auto" w:fill="FFFFFF"/>
              </w:rPr>
              <w:t xml:space="preserve"> </w:t>
            </w:r>
            <w:r>
              <w:rPr>
                <w:color w:val="212121"/>
                <w:shd w:val="clear" w:color="auto" w:fill="FFFFFF"/>
              </w:rPr>
              <w:t xml:space="preserve">(желтые круги) </w:t>
            </w:r>
            <w:r w:rsidRPr="000C14A4">
              <w:rPr>
                <w:color w:val="212121"/>
                <w:shd w:val="clear" w:color="auto" w:fill="FFFFFF"/>
              </w:rPr>
              <w:t>для слабовидящих людей</w:t>
            </w:r>
            <w:r>
              <w:rPr>
                <w:color w:val="212121"/>
                <w:shd w:val="clear" w:color="auto" w:fill="FFFFFF"/>
              </w:rPr>
              <w:t>.</w:t>
            </w:r>
          </w:p>
          <w:p w:rsidR="00AF646C" w:rsidRPr="006B33B4" w:rsidRDefault="0095543F" w:rsidP="007951CC">
            <w:pPr>
              <w:rPr>
                <w:rFonts w:eastAsia="Arial"/>
                <w:lang w:eastAsia="ar-SA"/>
              </w:rPr>
            </w:pPr>
            <w:r>
              <w:rPr>
                <w:rFonts w:eastAsia="Arial"/>
                <w:lang w:eastAsia="ar-SA"/>
              </w:rPr>
              <w:t>3</w:t>
            </w:r>
            <w:r w:rsidR="00AF646C">
              <w:rPr>
                <w:rFonts w:eastAsia="Arial"/>
                <w:lang w:eastAsia="ar-SA"/>
              </w:rPr>
              <w:t xml:space="preserve">)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3D6FE6" w:rsidRPr="00DC2B53" w:rsidTr="0012689D">
        <w:tc>
          <w:tcPr>
            <w:tcW w:w="817" w:type="dxa"/>
          </w:tcPr>
          <w:p w:rsidR="003D6FE6" w:rsidRPr="00DC2B53" w:rsidRDefault="00584823" w:rsidP="00CE511B">
            <w:pPr>
              <w:pStyle w:val="ConsPlusNonformat"/>
              <w:widowControl/>
              <w:rPr>
                <w:rFonts w:ascii="Times New Roman" w:hAnsi="Times New Roman" w:cs="Times New Roman"/>
                <w:sz w:val="24"/>
                <w:szCs w:val="24"/>
              </w:rPr>
            </w:pPr>
            <w:r>
              <w:rPr>
                <w:rFonts w:ascii="Times New Roman" w:hAnsi="Times New Roman" w:cs="Times New Roman"/>
                <w:sz w:val="24"/>
                <w:szCs w:val="24"/>
              </w:rPr>
              <w:t>12.</w:t>
            </w:r>
          </w:p>
        </w:tc>
        <w:tc>
          <w:tcPr>
            <w:tcW w:w="4111" w:type="dxa"/>
          </w:tcPr>
          <w:p w:rsidR="00F37318" w:rsidRPr="00DC2B53" w:rsidRDefault="00F37318" w:rsidP="00F37318">
            <w:pPr>
              <w:ind w:left="34"/>
              <w:jc w:val="both"/>
              <w:rPr>
                <w:rFonts w:eastAsia="Arial"/>
                <w:lang w:eastAsia="ar-SA"/>
              </w:rPr>
            </w:pPr>
            <w:proofErr w:type="gramStart"/>
            <w:r>
              <w:rPr>
                <w:rFonts w:eastAsia="Arial"/>
                <w:lang w:eastAsia="ar-SA"/>
              </w:rPr>
              <w:t>У</w:t>
            </w:r>
            <w:r w:rsidRPr="00DC2B53">
              <w:t xml:space="preserve">чебно-лабораторный корпус </w:t>
            </w:r>
            <w:r>
              <w:t>«Ж»</w:t>
            </w:r>
            <w:r w:rsidRPr="00DC2B53">
              <w:rPr>
                <w:rFonts w:eastAsia="Arial"/>
                <w:lang w:eastAsia="ar-SA"/>
              </w:rPr>
              <w:t xml:space="preserve"> </w:t>
            </w:r>
            <w:r>
              <w:rPr>
                <w:rFonts w:eastAsia="Arial"/>
                <w:lang w:eastAsia="ar-SA"/>
              </w:rPr>
              <w:t>(</w:t>
            </w:r>
            <w:r w:rsidRPr="00DC2B53">
              <w:rPr>
                <w:rFonts w:eastAsia="Arial"/>
                <w:lang w:eastAsia="ar-SA"/>
              </w:rPr>
              <w:t xml:space="preserve">Чувашская Республика, </w:t>
            </w:r>
            <w:proofErr w:type="gramEnd"/>
          </w:p>
          <w:p w:rsidR="003D6FE6" w:rsidRPr="00DC2B53" w:rsidRDefault="00F37318" w:rsidP="00F37318">
            <w:pPr>
              <w:ind w:left="34"/>
              <w:rPr>
                <w:rFonts w:eastAsia="Arial"/>
                <w:lang w:eastAsia="ar-SA"/>
              </w:rPr>
            </w:pPr>
            <w:r w:rsidRPr="00DC2B53">
              <w:rPr>
                <w:rFonts w:eastAsia="Arial"/>
                <w:lang w:eastAsia="ar-SA"/>
              </w:rPr>
              <w:t>г. Чебоксары, проспект Московский д. 15</w:t>
            </w:r>
            <w:r>
              <w:rPr>
                <w:rFonts w:eastAsia="Arial"/>
                <w:lang w:eastAsia="ar-SA"/>
              </w:rPr>
              <w:t>)</w:t>
            </w:r>
          </w:p>
        </w:tc>
        <w:tc>
          <w:tcPr>
            <w:tcW w:w="10915" w:type="dxa"/>
          </w:tcPr>
          <w:p w:rsidR="003D6FE6" w:rsidRDefault="00AF646C" w:rsidP="00EE29B6">
            <w:pPr>
              <w:ind w:left="34"/>
              <w:rPr>
                <w:rFonts w:eastAsia="Arial"/>
                <w:lang w:eastAsia="ar-SA"/>
              </w:rPr>
            </w:pPr>
            <w:r>
              <w:rPr>
                <w:rFonts w:eastAsia="Arial"/>
                <w:lang w:eastAsia="ar-SA"/>
              </w:rPr>
              <w:t>1) В</w:t>
            </w:r>
            <w:r w:rsidR="00F37318" w:rsidRPr="00DC2B53">
              <w:rPr>
                <w:rFonts w:eastAsia="Arial"/>
                <w:lang w:eastAsia="ar-SA"/>
              </w:rPr>
              <w:t xml:space="preserve">ход </w:t>
            </w:r>
            <w:r w:rsidR="00EE29B6">
              <w:rPr>
                <w:rFonts w:eastAsia="Arial"/>
                <w:lang w:eastAsia="ar-SA"/>
              </w:rPr>
              <w:t xml:space="preserve">оборудован </w:t>
            </w:r>
            <w:r w:rsidR="00F37318" w:rsidRPr="00DC2B53">
              <w:rPr>
                <w:rFonts w:eastAsia="Arial"/>
                <w:lang w:eastAsia="ar-SA"/>
              </w:rPr>
              <w:t>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r>
              <w:rPr>
                <w:rFonts w:eastAsia="Arial"/>
                <w:lang w:eastAsia="ar-SA"/>
              </w:rPr>
              <w:t>.</w:t>
            </w:r>
          </w:p>
          <w:p w:rsidR="00AF646C" w:rsidRPr="00DC2B53" w:rsidRDefault="00AF646C" w:rsidP="00B04F58">
            <w:pPr>
              <w:rPr>
                <w:rFonts w:eastAsia="Arial"/>
                <w:lang w:eastAsia="ar-SA"/>
              </w:rPr>
            </w:pPr>
            <w:r>
              <w:rPr>
                <w:rFonts w:eastAsia="Arial"/>
                <w:lang w:eastAsia="ar-SA"/>
              </w:rPr>
              <w:t xml:space="preserve">2)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8F72E9" w:rsidRPr="00DC2B53" w:rsidTr="0012689D">
        <w:tc>
          <w:tcPr>
            <w:tcW w:w="817" w:type="dxa"/>
          </w:tcPr>
          <w:p w:rsidR="008F72E9" w:rsidRPr="00DC2B53" w:rsidRDefault="00584823" w:rsidP="00CE511B">
            <w:pPr>
              <w:pStyle w:val="ConsPlusNonformat"/>
              <w:widowControl/>
              <w:rPr>
                <w:rFonts w:ascii="Times New Roman" w:hAnsi="Times New Roman" w:cs="Times New Roman"/>
                <w:sz w:val="24"/>
                <w:szCs w:val="24"/>
              </w:rPr>
            </w:pPr>
            <w:r>
              <w:rPr>
                <w:rFonts w:ascii="Times New Roman" w:hAnsi="Times New Roman" w:cs="Times New Roman"/>
                <w:sz w:val="24"/>
                <w:szCs w:val="24"/>
              </w:rPr>
              <w:t>13.</w:t>
            </w:r>
          </w:p>
        </w:tc>
        <w:tc>
          <w:tcPr>
            <w:tcW w:w="4111" w:type="dxa"/>
          </w:tcPr>
          <w:p w:rsidR="008F72E9" w:rsidRPr="00DC2B53" w:rsidRDefault="008F72E9" w:rsidP="007951CC">
            <w:pPr>
              <w:ind w:left="34"/>
              <w:jc w:val="both"/>
              <w:rPr>
                <w:rFonts w:eastAsia="Arial"/>
                <w:lang w:eastAsia="ar-SA"/>
              </w:rPr>
            </w:pPr>
            <w:proofErr w:type="gramStart"/>
            <w:r>
              <w:rPr>
                <w:rFonts w:eastAsia="Arial"/>
                <w:lang w:eastAsia="ar-SA"/>
              </w:rPr>
              <w:t>У</w:t>
            </w:r>
            <w:r w:rsidRPr="00DC2B53">
              <w:t xml:space="preserve">чебно-лабораторный корпус </w:t>
            </w:r>
            <w:r>
              <w:t>«З»</w:t>
            </w:r>
            <w:r w:rsidRPr="00DC2B53">
              <w:rPr>
                <w:rFonts w:eastAsia="Arial"/>
                <w:lang w:eastAsia="ar-SA"/>
              </w:rPr>
              <w:t xml:space="preserve"> </w:t>
            </w:r>
            <w:r>
              <w:rPr>
                <w:rFonts w:eastAsia="Arial"/>
                <w:lang w:eastAsia="ar-SA"/>
              </w:rPr>
              <w:t>(</w:t>
            </w:r>
            <w:r w:rsidRPr="00DC2B53">
              <w:rPr>
                <w:rFonts w:eastAsia="Arial"/>
                <w:lang w:eastAsia="ar-SA"/>
              </w:rPr>
              <w:t xml:space="preserve">Чувашская Республика, </w:t>
            </w:r>
            <w:proofErr w:type="gramEnd"/>
          </w:p>
          <w:p w:rsidR="008F72E9" w:rsidRPr="00DC2B53" w:rsidRDefault="008F72E9" w:rsidP="007951CC">
            <w:pPr>
              <w:ind w:left="34"/>
              <w:rPr>
                <w:rFonts w:eastAsia="Arial"/>
                <w:lang w:eastAsia="ar-SA"/>
              </w:rPr>
            </w:pPr>
            <w:r w:rsidRPr="00DC2B53">
              <w:rPr>
                <w:rFonts w:eastAsia="Arial"/>
                <w:lang w:eastAsia="ar-SA"/>
              </w:rPr>
              <w:t xml:space="preserve">г. Чебоксары, проспект Московский </w:t>
            </w:r>
            <w:r w:rsidRPr="00DC2B53">
              <w:rPr>
                <w:rFonts w:eastAsia="Arial"/>
                <w:lang w:eastAsia="ar-SA"/>
              </w:rPr>
              <w:lastRenderedPageBreak/>
              <w:t>д. 15</w:t>
            </w:r>
            <w:r>
              <w:rPr>
                <w:rFonts w:eastAsia="Arial"/>
                <w:lang w:eastAsia="ar-SA"/>
              </w:rPr>
              <w:t>-1)</w:t>
            </w:r>
          </w:p>
        </w:tc>
        <w:tc>
          <w:tcPr>
            <w:tcW w:w="10915" w:type="dxa"/>
          </w:tcPr>
          <w:p w:rsidR="008F72E9" w:rsidRDefault="00AF646C" w:rsidP="00EE29B6">
            <w:pPr>
              <w:ind w:left="34"/>
              <w:rPr>
                <w:rFonts w:eastAsia="Arial"/>
                <w:lang w:eastAsia="ar-SA"/>
              </w:rPr>
            </w:pPr>
            <w:r>
              <w:rPr>
                <w:rFonts w:eastAsia="Arial"/>
                <w:lang w:eastAsia="ar-SA"/>
              </w:rPr>
              <w:lastRenderedPageBreak/>
              <w:t>1) В</w:t>
            </w:r>
            <w:r w:rsidR="008F72E9" w:rsidRPr="00DC2B53">
              <w:rPr>
                <w:rFonts w:eastAsia="Arial"/>
                <w:lang w:eastAsia="ar-SA"/>
              </w:rPr>
              <w:t>ход оборудован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r w:rsidR="00EE29B6">
              <w:rPr>
                <w:rFonts w:eastAsia="Arial"/>
                <w:lang w:eastAsia="ar-SA"/>
              </w:rPr>
              <w:t xml:space="preserve"> (реконструкция здания 2019-2020 </w:t>
            </w:r>
            <w:proofErr w:type="spellStart"/>
            <w:proofErr w:type="gramStart"/>
            <w:r w:rsidR="00EE29B6">
              <w:rPr>
                <w:rFonts w:eastAsia="Arial"/>
                <w:lang w:eastAsia="ar-SA"/>
              </w:rPr>
              <w:t>гг</w:t>
            </w:r>
            <w:proofErr w:type="spellEnd"/>
            <w:proofErr w:type="gramEnd"/>
            <w:r w:rsidR="00EE29B6">
              <w:rPr>
                <w:rFonts w:eastAsia="Arial"/>
                <w:lang w:eastAsia="ar-SA"/>
              </w:rPr>
              <w:t>)</w:t>
            </w:r>
          </w:p>
          <w:p w:rsidR="00AF646C" w:rsidRPr="00DC2B53" w:rsidRDefault="00AF646C" w:rsidP="00B04F58">
            <w:pPr>
              <w:rPr>
                <w:rFonts w:eastAsia="Arial"/>
                <w:lang w:eastAsia="ar-SA"/>
              </w:rPr>
            </w:pPr>
            <w:r>
              <w:rPr>
                <w:rFonts w:eastAsia="Arial"/>
                <w:lang w:eastAsia="ar-SA"/>
              </w:rPr>
              <w:lastRenderedPageBreak/>
              <w:t xml:space="preserve">2)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8711E1" w:rsidRPr="00DC2B53" w:rsidTr="0012689D">
        <w:tc>
          <w:tcPr>
            <w:tcW w:w="817" w:type="dxa"/>
          </w:tcPr>
          <w:p w:rsidR="008711E1" w:rsidRPr="00DC2B53" w:rsidRDefault="00584823" w:rsidP="00CE511B">
            <w:pPr>
              <w:pStyle w:val="ConsPlusNonformat"/>
              <w:widowControl/>
              <w:rPr>
                <w:rFonts w:ascii="Times New Roman" w:hAnsi="Times New Roman" w:cs="Times New Roman"/>
                <w:sz w:val="24"/>
                <w:szCs w:val="24"/>
              </w:rPr>
            </w:pPr>
            <w:r>
              <w:rPr>
                <w:rFonts w:ascii="Times New Roman" w:hAnsi="Times New Roman" w:cs="Times New Roman"/>
                <w:sz w:val="24"/>
                <w:szCs w:val="24"/>
              </w:rPr>
              <w:lastRenderedPageBreak/>
              <w:t>14.</w:t>
            </w:r>
          </w:p>
        </w:tc>
        <w:tc>
          <w:tcPr>
            <w:tcW w:w="4111" w:type="dxa"/>
          </w:tcPr>
          <w:p w:rsidR="008711E1" w:rsidRPr="00DC2B53" w:rsidRDefault="008711E1" w:rsidP="007951CC">
            <w:pPr>
              <w:ind w:left="34"/>
              <w:jc w:val="both"/>
              <w:rPr>
                <w:rFonts w:eastAsia="Arial"/>
                <w:lang w:eastAsia="ar-SA"/>
              </w:rPr>
            </w:pPr>
            <w:proofErr w:type="gramStart"/>
            <w:r>
              <w:rPr>
                <w:rFonts w:eastAsia="Arial"/>
                <w:lang w:eastAsia="ar-SA"/>
              </w:rPr>
              <w:t>У</w:t>
            </w:r>
            <w:r w:rsidRPr="00DC2B53">
              <w:t xml:space="preserve">чебно-лабораторный корпус </w:t>
            </w:r>
            <w:r>
              <w:t>«Л»</w:t>
            </w:r>
            <w:r w:rsidRPr="00DC2B53">
              <w:rPr>
                <w:rFonts w:eastAsia="Arial"/>
                <w:lang w:eastAsia="ar-SA"/>
              </w:rPr>
              <w:t xml:space="preserve"> </w:t>
            </w:r>
            <w:r>
              <w:rPr>
                <w:rFonts w:eastAsia="Arial"/>
                <w:lang w:eastAsia="ar-SA"/>
              </w:rPr>
              <w:t>(</w:t>
            </w:r>
            <w:r w:rsidRPr="00DC2B53">
              <w:rPr>
                <w:rFonts w:eastAsia="Arial"/>
                <w:lang w:eastAsia="ar-SA"/>
              </w:rPr>
              <w:t xml:space="preserve">Чувашская Республика, </w:t>
            </w:r>
            <w:proofErr w:type="gramEnd"/>
          </w:p>
          <w:p w:rsidR="008711E1" w:rsidRPr="00DC2B53" w:rsidRDefault="008711E1" w:rsidP="008711E1">
            <w:pPr>
              <w:ind w:left="34"/>
              <w:rPr>
                <w:rFonts w:eastAsia="Arial"/>
                <w:lang w:eastAsia="ar-SA"/>
              </w:rPr>
            </w:pPr>
            <w:r w:rsidRPr="00DC2B53">
              <w:rPr>
                <w:rFonts w:eastAsia="Arial"/>
                <w:lang w:eastAsia="ar-SA"/>
              </w:rPr>
              <w:t xml:space="preserve">г. Чебоксары, </w:t>
            </w:r>
            <w:r>
              <w:rPr>
                <w:rFonts w:eastAsia="Arial"/>
                <w:lang w:eastAsia="ar-SA"/>
              </w:rPr>
              <w:t xml:space="preserve">Пирогова д. </w:t>
            </w:r>
            <w:r w:rsidRPr="00DC2B53">
              <w:rPr>
                <w:rFonts w:eastAsia="Arial"/>
                <w:lang w:eastAsia="ar-SA"/>
              </w:rPr>
              <w:t>5</w:t>
            </w:r>
            <w:r>
              <w:rPr>
                <w:rFonts w:eastAsia="Arial"/>
                <w:lang w:eastAsia="ar-SA"/>
              </w:rPr>
              <w:t>)</w:t>
            </w:r>
          </w:p>
        </w:tc>
        <w:tc>
          <w:tcPr>
            <w:tcW w:w="10915" w:type="dxa"/>
          </w:tcPr>
          <w:p w:rsidR="008711E1" w:rsidRDefault="00AF646C" w:rsidP="007951CC">
            <w:pPr>
              <w:ind w:left="34"/>
              <w:rPr>
                <w:rFonts w:eastAsia="Arial"/>
                <w:lang w:eastAsia="ar-SA"/>
              </w:rPr>
            </w:pPr>
            <w:r>
              <w:rPr>
                <w:rFonts w:eastAsia="Arial"/>
                <w:lang w:eastAsia="ar-SA"/>
              </w:rPr>
              <w:t>1) В</w:t>
            </w:r>
            <w:r w:rsidR="008711E1" w:rsidRPr="00DC2B53">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95543F" w:rsidRDefault="0095543F" w:rsidP="0095543F">
            <w:pPr>
              <w:rPr>
                <w:rFonts w:eastAsia="Arial"/>
                <w:lang w:eastAsia="ar-SA"/>
              </w:rPr>
            </w:pPr>
            <w:r>
              <w:rPr>
                <w:rFonts w:eastAsia="Arial"/>
                <w:lang w:eastAsia="ar-SA"/>
              </w:rPr>
              <w:t xml:space="preserve">2) На входных дверях </w:t>
            </w:r>
            <w:r w:rsidRPr="000C14A4">
              <w:rPr>
                <w:rFonts w:eastAsia="Arial"/>
                <w:lang w:eastAsia="ar-SA"/>
              </w:rPr>
              <w:t xml:space="preserve">размещены </w:t>
            </w:r>
            <w:r w:rsidRPr="000C14A4">
              <w:rPr>
                <w:color w:val="212121"/>
                <w:shd w:val="clear" w:color="auto" w:fill="FFFFFF"/>
              </w:rPr>
              <w:t>предупредительны</w:t>
            </w:r>
            <w:r>
              <w:rPr>
                <w:color w:val="212121"/>
                <w:shd w:val="clear" w:color="auto" w:fill="FFFFFF"/>
              </w:rPr>
              <w:t>е</w:t>
            </w:r>
            <w:r w:rsidRPr="000C14A4">
              <w:rPr>
                <w:color w:val="212121"/>
                <w:shd w:val="clear" w:color="auto" w:fill="FFFFFF"/>
              </w:rPr>
              <w:t xml:space="preserve"> знак</w:t>
            </w:r>
            <w:r>
              <w:rPr>
                <w:color w:val="212121"/>
                <w:shd w:val="clear" w:color="auto" w:fill="FFFFFF"/>
              </w:rPr>
              <w:t>и</w:t>
            </w:r>
            <w:r w:rsidRPr="000C14A4">
              <w:rPr>
                <w:color w:val="212121"/>
                <w:shd w:val="clear" w:color="auto" w:fill="FFFFFF"/>
              </w:rPr>
              <w:t xml:space="preserve"> </w:t>
            </w:r>
            <w:r>
              <w:rPr>
                <w:color w:val="212121"/>
                <w:shd w:val="clear" w:color="auto" w:fill="FFFFFF"/>
              </w:rPr>
              <w:t xml:space="preserve">(желтые круги) </w:t>
            </w:r>
            <w:r w:rsidRPr="000C14A4">
              <w:rPr>
                <w:color w:val="212121"/>
                <w:shd w:val="clear" w:color="auto" w:fill="FFFFFF"/>
              </w:rPr>
              <w:t>для слабовидящих людей</w:t>
            </w:r>
            <w:r>
              <w:rPr>
                <w:color w:val="212121"/>
                <w:shd w:val="clear" w:color="auto" w:fill="FFFFFF"/>
              </w:rPr>
              <w:t>.</w:t>
            </w:r>
          </w:p>
          <w:p w:rsidR="00AF646C" w:rsidRPr="00DC2B53" w:rsidRDefault="0095543F" w:rsidP="00B04F58">
            <w:pPr>
              <w:rPr>
                <w:rFonts w:eastAsia="Arial"/>
                <w:lang w:eastAsia="ar-SA"/>
              </w:rPr>
            </w:pPr>
            <w:r>
              <w:rPr>
                <w:rFonts w:eastAsia="Arial"/>
                <w:lang w:eastAsia="ar-SA"/>
              </w:rPr>
              <w:t>3</w:t>
            </w:r>
            <w:r w:rsidR="00AF646C">
              <w:rPr>
                <w:rFonts w:eastAsia="Arial"/>
                <w:lang w:eastAsia="ar-SA"/>
              </w:rPr>
              <w:t xml:space="preserve">)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8711E1" w:rsidRPr="00DC2B53" w:rsidTr="0012689D">
        <w:tc>
          <w:tcPr>
            <w:tcW w:w="817" w:type="dxa"/>
          </w:tcPr>
          <w:p w:rsidR="008711E1" w:rsidRPr="00DC2B53" w:rsidRDefault="00584823" w:rsidP="00CE511B">
            <w:pPr>
              <w:pStyle w:val="ConsPlusNonformat"/>
              <w:widowControl/>
              <w:rPr>
                <w:rFonts w:ascii="Times New Roman" w:hAnsi="Times New Roman" w:cs="Times New Roman"/>
                <w:sz w:val="24"/>
                <w:szCs w:val="24"/>
              </w:rPr>
            </w:pPr>
            <w:r>
              <w:rPr>
                <w:rFonts w:ascii="Times New Roman" w:hAnsi="Times New Roman" w:cs="Times New Roman"/>
                <w:sz w:val="24"/>
                <w:szCs w:val="24"/>
              </w:rPr>
              <w:t>15.</w:t>
            </w:r>
          </w:p>
        </w:tc>
        <w:tc>
          <w:tcPr>
            <w:tcW w:w="4111" w:type="dxa"/>
          </w:tcPr>
          <w:p w:rsidR="008711E1" w:rsidRPr="00DC2B53" w:rsidRDefault="008711E1" w:rsidP="006F3193">
            <w:pPr>
              <w:ind w:left="34"/>
              <w:rPr>
                <w:rFonts w:eastAsia="Arial"/>
                <w:lang w:eastAsia="ar-SA"/>
              </w:rPr>
            </w:pPr>
            <w:proofErr w:type="gramStart"/>
            <w:r>
              <w:t>У</w:t>
            </w:r>
            <w:r w:rsidRPr="00DC2B53">
              <w:t>чебно-лабораторный корпус «М»</w:t>
            </w:r>
            <w:r>
              <w:t xml:space="preserve"> (</w:t>
            </w:r>
            <w:r w:rsidRPr="00DC2B53">
              <w:rPr>
                <w:rFonts w:eastAsia="Arial"/>
                <w:lang w:eastAsia="ar-SA"/>
              </w:rPr>
              <w:t xml:space="preserve">Чувашская Республика, </w:t>
            </w:r>
            <w:proofErr w:type="gramEnd"/>
          </w:p>
          <w:p w:rsidR="008711E1" w:rsidRPr="00DC2B53" w:rsidRDefault="008711E1" w:rsidP="006F3193">
            <w:pPr>
              <w:ind w:left="34"/>
              <w:rPr>
                <w:rFonts w:eastAsia="Arial"/>
                <w:lang w:eastAsia="ar-SA"/>
              </w:rPr>
            </w:pPr>
            <w:r w:rsidRPr="00DC2B53">
              <w:rPr>
                <w:rFonts w:eastAsia="Arial"/>
                <w:lang w:eastAsia="ar-SA"/>
              </w:rPr>
              <w:t xml:space="preserve">г. Чебоксары, проспект Московский  д. 45/9) </w:t>
            </w:r>
          </w:p>
        </w:tc>
        <w:tc>
          <w:tcPr>
            <w:tcW w:w="10915" w:type="dxa"/>
          </w:tcPr>
          <w:p w:rsidR="008711E1" w:rsidRDefault="00AF646C" w:rsidP="006F3193">
            <w:pPr>
              <w:pStyle w:val="af7"/>
              <w:tabs>
                <w:tab w:val="left" w:pos="459"/>
              </w:tabs>
              <w:ind w:left="0"/>
              <w:jc w:val="both"/>
              <w:rPr>
                <w:rFonts w:eastAsia="Arial"/>
                <w:lang w:eastAsia="ar-SA"/>
              </w:rPr>
            </w:pPr>
            <w:r>
              <w:rPr>
                <w:rFonts w:eastAsia="Arial"/>
                <w:lang w:eastAsia="ar-SA"/>
              </w:rPr>
              <w:t>1) В</w:t>
            </w:r>
            <w:r w:rsidR="008711E1" w:rsidRPr="00DC2B53">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95543F" w:rsidRDefault="0095543F" w:rsidP="0095543F">
            <w:pPr>
              <w:rPr>
                <w:rFonts w:eastAsia="Arial"/>
                <w:lang w:eastAsia="ar-SA"/>
              </w:rPr>
            </w:pPr>
            <w:r>
              <w:rPr>
                <w:rFonts w:eastAsia="Arial"/>
                <w:lang w:eastAsia="ar-SA"/>
              </w:rPr>
              <w:t xml:space="preserve">2) На входных дверях </w:t>
            </w:r>
            <w:r w:rsidRPr="000C14A4">
              <w:rPr>
                <w:rFonts w:eastAsia="Arial"/>
                <w:lang w:eastAsia="ar-SA"/>
              </w:rPr>
              <w:t xml:space="preserve">размещены </w:t>
            </w:r>
            <w:r w:rsidRPr="000C14A4">
              <w:rPr>
                <w:color w:val="212121"/>
                <w:shd w:val="clear" w:color="auto" w:fill="FFFFFF"/>
              </w:rPr>
              <w:t>предупредительны</w:t>
            </w:r>
            <w:r>
              <w:rPr>
                <w:color w:val="212121"/>
                <w:shd w:val="clear" w:color="auto" w:fill="FFFFFF"/>
              </w:rPr>
              <w:t>е</w:t>
            </w:r>
            <w:r w:rsidRPr="000C14A4">
              <w:rPr>
                <w:color w:val="212121"/>
                <w:shd w:val="clear" w:color="auto" w:fill="FFFFFF"/>
              </w:rPr>
              <w:t xml:space="preserve"> знак</w:t>
            </w:r>
            <w:r>
              <w:rPr>
                <w:color w:val="212121"/>
                <w:shd w:val="clear" w:color="auto" w:fill="FFFFFF"/>
              </w:rPr>
              <w:t>и</w:t>
            </w:r>
            <w:r w:rsidRPr="000C14A4">
              <w:rPr>
                <w:color w:val="212121"/>
                <w:shd w:val="clear" w:color="auto" w:fill="FFFFFF"/>
              </w:rPr>
              <w:t xml:space="preserve"> </w:t>
            </w:r>
            <w:r>
              <w:rPr>
                <w:color w:val="212121"/>
                <w:shd w:val="clear" w:color="auto" w:fill="FFFFFF"/>
              </w:rPr>
              <w:t xml:space="preserve">(желтые круги) </w:t>
            </w:r>
            <w:r w:rsidRPr="000C14A4">
              <w:rPr>
                <w:color w:val="212121"/>
                <w:shd w:val="clear" w:color="auto" w:fill="FFFFFF"/>
              </w:rPr>
              <w:t>для слабовидящих людей</w:t>
            </w:r>
            <w:r>
              <w:rPr>
                <w:color w:val="212121"/>
                <w:shd w:val="clear" w:color="auto" w:fill="FFFFFF"/>
              </w:rPr>
              <w:t>.</w:t>
            </w:r>
          </w:p>
          <w:p w:rsidR="00A71727" w:rsidRPr="00044C0C" w:rsidRDefault="0095543F" w:rsidP="00044C0C">
            <w:pPr>
              <w:rPr>
                <w:rFonts w:eastAsia="Arial"/>
                <w:lang w:eastAsia="ar-SA"/>
              </w:rPr>
            </w:pPr>
            <w:r>
              <w:rPr>
                <w:rFonts w:eastAsia="Arial"/>
                <w:lang w:eastAsia="ar-SA"/>
              </w:rPr>
              <w:t>3</w:t>
            </w:r>
            <w:r w:rsidR="00AF646C">
              <w:rPr>
                <w:rFonts w:eastAsia="Arial"/>
                <w:lang w:eastAsia="ar-SA"/>
              </w:rPr>
              <w:t xml:space="preserve">)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8711E1" w:rsidRPr="00DC2B53" w:rsidTr="0012689D">
        <w:tc>
          <w:tcPr>
            <w:tcW w:w="817" w:type="dxa"/>
          </w:tcPr>
          <w:p w:rsidR="008711E1" w:rsidRPr="00DC2B53" w:rsidRDefault="00584823" w:rsidP="00CE511B">
            <w:pPr>
              <w:pStyle w:val="ConsPlusNonformat"/>
              <w:widowControl/>
              <w:rPr>
                <w:rFonts w:ascii="Times New Roman" w:hAnsi="Times New Roman" w:cs="Times New Roman"/>
                <w:sz w:val="24"/>
                <w:szCs w:val="24"/>
              </w:rPr>
            </w:pPr>
            <w:r>
              <w:rPr>
                <w:rFonts w:ascii="Times New Roman" w:hAnsi="Times New Roman" w:cs="Times New Roman"/>
                <w:sz w:val="24"/>
                <w:szCs w:val="24"/>
              </w:rPr>
              <w:t>16.</w:t>
            </w:r>
          </w:p>
        </w:tc>
        <w:tc>
          <w:tcPr>
            <w:tcW w:w="4111" w:type="dxa"/>
          </w:tcPr>
          <w:p w:rsidR="008711E1" w:rsidRPr="00DC2B53" w:rsidRDefault="008711E1" w:rsidP="00222896">
            <w:pPr>
              <w:ind w:left="34"/>
              <w:rPr>
                <w:rFonts w:eastAsia="Arial"/>
                <w:lang w:eastAsia="ar-SA"/>
              </w:rPr>
            </w:pPr>
            <w:proofErr w:type="gramStart"/>
            <w:r>
              <w:t>У</w:t>
            </w:r>
            <w:r w:rsidRPr="00DC2B53">
              <w:t>чебно-лабораторный корпус «Н»</w:t>
            </w:r>
            <w:r>
              <w:t xml:space="preserve"> (</w:t>
            </w:r>
            <w:r w:rsidRPr="00DC2B53">
              <w:rPr>
                <w:rFonts w:eastAsia="Arial"/>
                <w:lang w:eastAsia="ar-SA"/>
              </w:rPr>
              <w:t xml:space="preserve">Чувашская Республика, </w:t>
            </w:r>
            <w:proofErr w:type="gramEnd"/>
          </w:p>
          <w:p w:rsidR="008711E1" w:rsidRPr="00DC2B53" w:rsidRDefault="008711E1" w:rsidP="00222896">
            <w:r w:rsidRPr="00DC2B53">
              <w:rPr>
                <w:rFonts w:eastAsia="Arial"/>
                <w:lang w:eastAsia="ar-SA"/>
              </w:rPr>
              <w:t>г. Чебоксары, проспект Ленина д.6</w:t>
            </w:r>
            <w:r>
              <w:rPr>
                <w:rFonts w:eastAsia="Arial"/>
                <w:lang w:eastAsia="ar-SA"/>
              </w:rPr>
              <w:t>)</w:t>
            </w:r>
          </w:p>
        </w:tc>
        <w:tc>
          <w:tcPr>
            <w:tcW w:w="10915" w:type="dxa"/>
          </w:tcPr>
          <w:p w:rsidR="008711E1" w:rsidRDefault="00B04F58" w:rsidP="00EE29B6">
            <w:pPr>
              <w:pStyle w:val="af7"/>
              <w:tabs>
                <w:tab w:val="left" w:pos="459"/>
              </w:tabs>
              <w:ind w:left="0"/>
              <w:jc w:val="both"/>
              <w:rPr>
                <w:rFonts w:eastAsia="Arial"/>
                <w:lang w:eastAsia="ar-SA"/>
              </w:rPr>
            </w:pPr>
            <w:r>
              <w:rPr>
                <w:rFonts w:eastAsia="Arial"/>
                <w:lang w:eastAsia="ar-SA"/>
              </w:rPr>
              <w:t xml:space="preserve">1) </w:t>
            </w:r>
            <w:r w:rsidR="007F3825">
              <w:rPr>
                <w:rFonts w:eastAsia="Arial"/>
                <w:lang w:eastAsia="ar-SA"/>
              </w:rPr>
              <w:t>В</w:t>
            </w:r>
            <w:r w:rsidR="007F3825" w:rsidRPr="00DC2B53">
              <w:rPr>
                <w:rFonts w:eastAsia="Arial"/>
                <w:lang w:eastAsia="ar-SA"/>
              </w:rPr>
              <w:t>ход оборудован пандусом</w:t>
            </w:r>
            <w:r w:rsidR="008711E1" w:rsidRPr="00DC2B53">
              <w:rPr>
                <w:rFonts w:eastAsia="Arial"/>
                <w:lang w:eastAsia="ar-SA"/>
              </w:rPr>
              <w:t>, имеются расширенные дверные проемы.</w:t>
            </w:r>
          </w:p>
          <w:p w:rsidR="0095543F" w:rsidRDefault="0095543F" w:rsidP="0095543F">
            <w:pPr>
              <w:rPr>
                <w:rFonts w:eastAsia="Arial"/>
                <w:lang w:eastAsia="ar-SA"/>
              </w:rPr>
            </w:pPr>
            <w:r>
              <w:rPr>
                <w:rFonts w:eastAsia="Arial"/>
                <w:lang w:eastAsia="ar-SA"/>
              </w:rPr>
              <w:t xml:space="preserve">2) На входных дверях </w:t>
            </w:r>
            <w:r w:rsidRPr="000C14A4">
              <w:rPr>
                <w:rFonts w:eastAsia="Arial"/>
                <w:lang w:eastAsia="ar-SA"/>
              </w:rPr>
              <w:t xml:space="preserve">размещены </w:t>
            </w:r>
            <w:r w:rsidRPr="000C14A4">
              <w:rPr>
                <w:color w:val="212121"/>
                <w:shd w:val="clear" w:color="auto" w:fill="FFFFFF"/>
              </w:rPr>
              <w:t>предупредительны</w:t>
            </w:r>
            <w:r>
              <w:rPr>
                <w:color w:val="212121"/>
                <w:shd w:val="clear" w:color="auto" w:fill="FFFFFF"/>
              </w:rPr>
              <w:t>е</w:t>
            </w:r>
            <w:r w:rsidRPr="000C14A4">
              <w:rPr>
                <w:color w:val="212121"/>
                <w:shd w:val="clear" w:color="auto" w:fill="FFFFFF"/>
              </w:rPr>
              <w:t xml:space="preserve"> знак</w:t>
            </w:r>
            <w:r>
              <w:rPr>
                <w:color w:val="212121"/>
                <w:shd w:val="clear" w:color="auto" w:fill="FFFFFF"/>
              </w:rPr>
              <w:t>и</w:t>
            </w:r>
            <w:r w:rsidRPr="000C14A4">
              <w:rPr>
                <w:color w:val="212121"/>
                <w:shd w:val="clear" w:color="auto" w:fill="FFFFFF"/>
              </w:rPr>
              <w:t xml:space="preserve"> </w:t>
            </w:r>
            <w:r>
              <w:rPr>
                <w:color w:val="212121"/>
                <w:shd w:val="clear" w:color="auto" w:fill="FFFFFF"/>
              </w:rPr>
              <w:t xml:space="preserve">(желтые круги) </w:t>
            </w:r>
            <w:r w:rsidRPr="000C14A4">
              <w:rPr>
                <w:color w:val="212121"/>
                <w:shd w:val="clear" w:color="auto" w:fill="FFFFFF"/>
              </w:rPr>
              <w:t>для слабовидящих людей</w:t>
            </w:r>
            <w:r>
              <w:rPr>
                <w:color w:val="212121"/>
                <w:shd w:val="clear" w:color="auto" w:fill="FFFFFF"/>
              </w:rPr>
              <w:t>.</w:t>
            </w:r>
          </w:p>
          <w:p w:rsidR="00B04F58" w:rsidRPr="00B04F58" w:rsidRDefault="0095543F" w:rsidP="00B04F58">
            <w:pPr>
              <w:rPr>
                <w:rFonts w:eastAsia="Arial"/>
                <w:lang w:eastAsia="ar-SA"/>
              </w:rPr>
            </w:pPr>
            <w:r>
              <w:rPr>
                <w:rFonts w:eastAsia="Arial"/>
                <w:lang w:eastAsia="ar-SA"/>
              </w:rPr>
              <w:t>3</w:t>
            </w:r>
            <w:r w:rsidR="00B04F58">
              <w:rPr>
                <w:rFonts w:eastAsia="Arial"/>
                <w:lang w:eastAsia="ar-SA"/>
              </w:rPr>
              <w:t xml:space="preserve">)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8711E1" w:rsidRPr="00DC2B53" w:rsidTr="0012689D">
        <w:tc>
          <w:tcPr>
            <w:tcW w:w="817" w:type="dxa"/>
          </w:tcPr>
          <w:p w:rsidR="008711E1" w:rsidRPr="00DC2B53" w:rsidRDefault="00584823" w:rsidP="00CE511B">
            <w:pPr>
              <w:pStyle w:val="ConsPlusNonformat"/>
              <w:widowControl/>
              <w:rPr>
                <w:rFonts w:ascii="Times New Roman" w:hAnsi="Times New Roman" w:cs="Times New Roman"/>
                <w:sz w:val="24"/>
                <w:szCs w:val="24"/>
              </w:rPr>
            </w:pPr>
            <w:r>
              <w:rPr>
                <w:rFonts w:ascii="Times New Roman" w:hAnsi="Times New Roman" w:cs="Times New Roman"/>
                <w:sz w:val="24"/>
                <w:szCs w:val="24"/>
              </w:rPr>
              <w:t>17.</w:t>
            </w:r>
          </w:p>
        </w:tc>
        <w:tc>
          <w:tcPr>
            <w:tcW w:w="4111" w:type="dxa"/>
          </w:tcPr>
          <w:p w:rsidR="008711E1" w:rsidRPr="00DC2B53" w:rsidRDefault="008711E1" w:rsidP="008711E1">
            <w:pPr>
              <w:ind w:left="34"/>
              <w:jc w:val="both"/>
              <w:rPr>
                <w:rFonts w:eastAsia="Arial"/>
                <w:lang w:eastAsia="ar-SA"/>
              </w:rPr>
            </w:pPr>
            <w:proofErr w:type="gramStart"/>
            <w:r>
              <w:rPr>
                <w:rFonts w:eastAsia="Arial"/>
                <w:lang w:eastAsia="ar-SA"/>
              </w:rPr>
              <w:t>У</w:t>
            </w:r>
            <w:r w:rsidRPr="00DC2B53">
              <w:t xml:space="preserve">чебно-лабораторный корпус </w:t>
            </w:r>
            <w:r>
              <w:t>«О»</w:t>
            </w:r>
            <w:r w:rsidRPr="00DC2B53">
              <w:rPr>
                <w:rFonts w:eastAsia="Arial"/>
                <w:lang w:eastAsia="ar-SA"/>
              </w:rPr>
              <w:t xml:space="preserve"> </w:t>
            </w:r>
            <w:r>
              <w:rPr>
                <w:rFonts w:eastAsia="Arial"/>
                <w:lang w:eastAsia="ar-SA"/>
              </w:rPr>
              <w:t>(</w:t>
            </w:r>
            <w:r w:rsidRPr="00DC2B53">
              <w:rPr>
                <w:rFonts w:eastAsia="Arial"/>
                <w:lang w:eastAsia="ar-SA"/>
              </w:rPr>
              <w:t xml:space="preserve">Чувашская Республика, </w:t>
            </w:r>
            <w:proofErr w:type="gramEnd"/>
          </w:p>
          <w:p w:rsidR="008711E1" w:rsidRDefault="008711E1" w:rsidP="008711E1">
            <w:pPr>
              <w:ind w:left="34"/>
            </w:pPr>
            <w:r w:rsidRPr="00DC2B53">
              <w:rPr>
                <w:rFonts w:eastAsia="Arial"/>
                <w:lang w:eastAsia="ar-SA"/>
              </w:rPr>
              <w:t>г. Чебоксары</w:t>
            </w:r>
            <w:r>
              <w:rPr>
                <w:rFonts w:eastAsia="Arial"/>
                <w:lang w:eastAsia="ar-SA"/>
              </w:rPr>
              <w:t>, проспект Московский д. 19)</w:t>
            </w:r>
          </w:p>
        </w:tc>
        <w:tc>
          <w:tcPr>
            <w:tcW w:w="10915" w:type="dxa"/>
          </w:tcPr>
          <w:p w:rsidR="008711E1" w:rsidRDefault="00AF646C" w:rsidP="00222896">
            <w:pPr>
              <w:pStyle w:val="af7"/>
              <w:tabs>
                <w:tab w:val="left" w:pos="459"/>
              </w:tabs>
              <w:ind w:left="0"/>
              <w:jc w:val="both"/>
              <w:rPr>
                <w:rFonts w:eastAsia="Arial"/>
                <w:lang w:eastAsia="ar-SA"/>
              </w:rPr>
            </w:pPr>
            <w:r>
              <w:rPr>
                <w:rFonts w:eastAsia="Arial"/>
                <w:lang w:eastAsia="ar-SA"/>
              </w:rPr>
              <w:t>1) В</w:t>
            </w:r>
            <w:r w:rsidR="008711E1" w:rsidRPr="00DC2B53">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95543F" w:rsidRDefault="0095543F" w:rsidP="0095543F">
            <w:pPr>
              <w:rPr>
                <w:rFonts w:eastAsia="Arial"/>
                <w:lang w:eastAsia="ar-SA"/>
              </w:rPr>
            </w:pPr>
            <w:r>
              <w:rPr>
                <w:rFonts w:eastAsia="Arial"/>
                <w:lang w:eastAsia="ar-SA"/>
              </w:rPr>
              <w:t xml:space="preserve">2) На входных дверях </w:t>
            </w:r>
            <w:r w:rsidRPr="000C14A4">
              <w:rPr>
                <w:rFonts w:eastAsia="Arial"/>
                <w:lang w:eastAsia="ar-SA"/>
              </w:rPr>
              <w:t xml:space="preserve">размещены </w:t>
            </w:r>
            <w:r w:rsidRPr="000C14A4">
              <w:rPr>
                <w:color w:val="212121"/>
                <w:shd w:val="clear" w:color="auto" w:fill="FFFFFF"/>
              </w:rPr>
              <w:t>предупредительны</w:t>
            </w:r>
            <w:r>
              <w:rPr>
                <w:color w:val="212121"/>
                <w:shd w:val="clear" w:color="auto" w:fill="FFFFFF"/>
              </w:rPr>
              <w:t>е</w:t>
            </w:r>
            <w:r w:rsidRPr="000C14A4">
              <w:rPr>
                <w:color w:val="212121"/>
                <w:shd w:val="clear" w:color="auto" w:fill="FFFFFF"/>
              </w:rPr>
              <w:t xml:space="preserve"> знак</w:t>
            </w:r>
            <w:r>
              <w:rPr>
                <w:color w:val="212121"/>
                <w:shd w:val="clear" w:color="auto" w:fill="FFFFFF"/>
              </w:rPr>
              <w:t>и</w:t>
            </w:r>
            <w:r w:rsidRPr="000C14A4">
              <w:rPr>
                <w:color w:val="212121"/>
                <w:shd w:val="clear" w:color="auto" w:fill="FFFFFF"/>
              </w:rPr>
              <w:t xml:space="preserve"> </w:t>
            </w:r>
            <w:r>
              <w:rPr>
                <w:color w:val="212121"/>
                <w:shd w:val="clear" w:color="auto" w:fill="FFFFFF"/>
              </w:rPr>
              <w:t xml:space="preserve">(желтые круги) </w:t>
            </w:r>
            <w:r w:rsidRPr="000C14A4">
              <w:rPr>
                <w:color w:val="212121"/>
                <w:shd w:val="clear" w:color="auto" w:fill="FFFFFF"/>
              </w:rPr>
              <w:t>для слабовидящих людей</w:t>
            </w:r>
            <w:r>
              <w:rPr>
                <w:color w:val="212121"/>
                <w:shd w:val="clear" w:color="auto" w:fill="FFFFFF"/>
              </w:rPr>
              <w:t>.</w:t>
            </w:r>
          </w:p>
          <w:p w:rsidR="00AF646C" w:rsidRPr="00DC2B53" w:rsidRDefault="0095543F" w:rsidP="006B33B4">
            <w:pPr>
              <w:rPr>
                <w:rFonts w:eastAsia="Arial"/>
                <w:lang w:eastAsia="ar-SA"/>
              </w:rPr>
            </w:pPr>
            <w:r>
              <w:rPr>
                <w:rFonts w:eastAsia="Arial"/>
                <w:lang w:eastAsia="ar-SA"/>
              </w:rPr>
              <w:t>3</w:t>
            </w:r>
            <w:r w:rsidR="00AF646C">
              <w:rPr>
                <w:rFonts w:eastAsia="Arial"/>
                <w:lang w:eastAsia="ar-SA"/>
              </w:rPr>
              <w:t xml:space="preserve">)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8711E1" w:rsidRPr="00DC2B53" w:rsidTr="0012689D">
        <w:tc>
          <w:tcPr>
            <w:tcW w:w="817" w:type="dxa"/>
          </w:tcPr>
          <w:p w:rsidR="008711E1" w:rsidRPr="00DC2B53" w:rsidRDefault="00584823" w:rsidP="00CE511B">
            <w:pPr>
              <w:pStyle w:val="ConsPlusNonformat"/>
              <w:widowControl/>
              <w:rPr>
                <w:rFonts w:ascii="Times New Roman" w:hAnsi="Times New Roman" w:cs="Times New Roman"/>
                <w:sz w:val="24"/>
                <w:szCs w:val="24"/>
              </w:rPr>
            </w:pPr>
            <w:r>
              <w:rPr>
                <w:rFonts w:ascii="Times New Roman" w:hAnsi="Times New Roman" w:cs="Times New Roman"/>
                <w:sz w:val="24"/>
                <w:szCs w:val="24"/>
              </w:rPr>
              <w:t>18.</w:t>
            </w:r>
          </w:p>
        </w:tc>
        <w:tc>
          <w:tcPr>
            <w:tcW w:w="4111" w:type="dxa"/>
          </w:tcPr>
          <w:p w:rsidR="008711E1" w:rsidRPr="00DC2B53" w:rsidRDefault="008711E1" w:rsidP="008711E1">
            <w:pPr>
              <w:ind w:left="34"/>
              <w:jc w:val="both"/>
              <w:rPr>
                <w:rFonts w:eastAsia="Arial"/>
                <w:lang w:eastAsia="ar-SA"/>
              </w:rPr>
            </w:pPr>
            <w:proofErr w:type="gramStart"/>
            <w:r>
              <w:rPr>
                <w:rFonts w:eastAsia="Arial"/>
                <w:lang w:eastAsia="ar-SA"/>
              </w:rPr>
              <w:t>У</w:t>
            </w:r>
            <w:r w:rsidRPr="00DC2B53">
              <w:t xml:space="preserve">чебно-лабораторный корпус </w:t>
            </w:r>
            <w:r>
              <w:t>«П»</w:t>
            </w:r>
            <w:r w:rsidRPr="00DC2B53">
              <w:rPr>
                <w:rFonts w:eastAsia="Arial"/>
                <w:lang w:eastAsia="ar-SA"/>
              </w:rPr>
              <w:t xml:space="preserve"> </w:t>
            </w:r>
            <w:r>
              <w:rPr>
                <w:rFonts w:eastAsia="Arial"/>
                <w:lang w:eastAsia="ar-SA"/>
              </w:rPr>
              <w:t>(</w:t>
            </w:r>
            <w:r w:rsidRPr="00DC2B53">
              <w:rPr>
                <w:rFonts w:eastAsia="Arial"/>
                <w:lang w:eastAsia="ar-SA"/>
              </w:rPr>
              <w:t xml:space="preserve">Чувашская Республика, </w:t>
            </w:r>
            <w:proofErr w:type="gramEnd"/>
          </w:p>
          <w:p w:rsidR="008711E1" w:rsidRDefault="008711E1" w:rsidP="008711E1">
            <w:pPr>
              <w:ind w:left="34"/>
            </w:pPr>
            <w:r w:rsidRPr="00DC2B53">
              <w:rPr>
                <w:rFonts w:eastAsia="Arial"/>
                <w:lang w:eastAsia="ar-SA"/>
              </w:rPr>
              <w:t xml:space="preserve">г. Чебоксары, </w:t>
            </w:r>
            <w:r>
              <w:rPr>
                <w:rFonts w:eastAsia="Arial"/>
                <w:lang w:eastAsia="ar-SA"/>
              </w:rPr>
              <w:t>Пирогова д. 7)</w:t>
            </w:r>
          </w:p>
        </w:tc>
        <w:tc>
          <w:tcPr>
            <w:tcW w:w="10915" w:type="dxa"/>
          </w:tcPr>
          <w:p w:rsidR="008711E1" w:rsidRDefault="00AF646C" w:rsidP="00AF646C">
            <w:pPr>
              <w:pStyle w:val="af7"/>
              <w:tabs>
                <w:tab w:val="left" w:pos="459"/>
              </w:tabs>
              <w:ind w:left="0"/>
              <w:jc w:val="both"/>
              <w:rPr>
                <w:rFonts w:eastAsia="Arial"/>
                <w:lang w:eastAsia="ar-SA"/>
              </w:rPr>
            </w:pPr>
            <w:r>
              <w:rPr>
                <w:rFonts w:eastAsia="Arial"/>
                <w:lang w:eastAsia="ar-SA"/>
              </w:rPr>
              <w:t>1) В</w:t>
            </w:r>
            <w:r w:rsidR="008711E1" w:rsidRPr="00DC2B53">
              <w:rPr>
                <w:rFonts w:eastAsia="Arial"/>
                <w:lang w:eastAsia="ar-SA"/>
              </w:rPr>
              <w:t>ход оборудован пандусом, имеются расширенные дверные проемы.</w:t>
            </w:r>
          </w:p>
          <w:p w:rsidR="0095543F" w:rsidRDefault="0095543F" w:rsidP="0095543F">
            <w:pPr>
              <w:rPr>
                <w:rFonts w:eastAsia="Arial"/>
                <w:lang w:eastAsia="ar-SA"/>
              </w:rPr>
            </w:pPr>
            <w:r>
              <w:rPr>
                <w:rFonts w:eastAsia="Arial"/>
                <w:lang w:eastAsia="ar-SA"/>
              </w:rPr>
              <w:t xml:space="preserve">2) На входных дверях </w:t>
            </w:r>
            <w:r w:rsidRPr="000C14A4">
              <w:rPr>
                <w:rFonts w:eastAsia="Arial"/>
                <w:lang w:eastAsia="ar-SA"/>
              </w:rPr>
              <w:t xml:space="preserve">размещены </w:t>
            </w:r>
            <w:r w:rsidRPr="000C14A4">
              <w:rPr>
                <w:color w:val="212121"/>
                <w:shd w:val="clear" w:color="auto" w:fill="FFFFFF"/>
              </w:rPr>
              <w:t>предупредительны</w:t>
            </w:r>
            <w:r>
              <w:rPr>
                <w:color w:val="212121"/>
                <w:shd w:val="clear" w:color="auto" w:fill="FFFFFF"/>
              </w:rPr>
              <w:t>е</w:t>
            </w:r>
            <w:r w:rsidRPr="000C14A4">
              <w:rPr>
                <w:color w:val="212121"/>
                <w:shd w:val="clear" w:color="auto" w:fill="FFFFFF"/>
              </w:rPr>
              <w:t xml:space="preserve"> знак</w:t>
            </w:r>
            <w:r>
              <w:rPr>
                <w:color w:val="212121"/>
                <w:shd w:val="clear" w:color="auto" w:fill="FFFFFF"/>
              </w:rPr>
              <w:t>и</w:t>
            </w:r>
            <w:r w:rsidRPr="000C14A4">
              <w:rPr>
                <w:color w:val="212121"/>
                <w:shd w:val="clear" w:color="auto" w:fill="FFFFFF"/>
              </w:rPr>
              <w:t xml:space="preserve"> </w:t>
            </w:r>
            <w:r>
              <w:rPr>
                <w:color w:val="212121"/>
                <w:shd w:val="clear" w:color="auto" w:fill="FFFFFF"/>
              </w:rPr>
              <w:t xml:space="preserve">(желтые круги) </w:t>
            </w:r>
            <w:r w:rsidRPr="000C14A4">
              <w:rPr>
                <w:color w:val="212121"/>
                <w:shd w:val="clear" w:color="auto" w:fill="FFFFFF"/>
              </w:rPr>
              <w:t>для слабовидящих людей</w:t>
            </w:r>
            <w:r>
              <w:rPr>
                <w:color w:val="212121"/>
                <w:shd w:val="clear" w:color="auto" w:fill="FFFFFF"/>
              </w:rPr>
              <w:t>.</w:t>
            </w:r>
          </w:p>
          <w:p w:rsidR="00AF646C" w:rsidRPr="00DC2B53" w:rsidRDefault="0095543F" w:rsidP="00044C0C">
            <w:pPr>
              <w:rPr>
                <w:rFonts w:eastAsia="Arial"/>
                <w:lang w:eastAsia="ar-SA"/>
              </w:rPr>
            </w:pPr>
            <w:r>
              <w:rPr>
                <w:rFonts w:eastAsia="Arial"/>
                <w:lang w:eastAsia="ar-SA"/>
              </w:rPr>
              <w:t>3</w:t>
            </w:r>
            <w:r w:rsidR="00AF646C">
              <w:rPr>
                <w:rFonts w:eastAsia="Arial"/>
                <w:lang w:eastAsia="ar-SA"/>
              </w:rPr>
              <w:t xml:space="preserve">)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bookmarkStart w:id="0" w:name="_GoBack"/>
            <w:bookmarkEnd w:id="0"/>
          </w:p>
        </w:tc>
      </w:tr>
      <w:tr w:rsidR="008711E1" w:rsidRPr="00DC2B53" w:rsidTr="0012689D">
        <w:tc>
          <w:tcPr>
            <w:tcW w:w="817" w:type="dxa"/>
          </w:tcPr>
          <w:p w:rsidR="008711E1" w:rsidRPr="00DC2B53" w:rsidRDefault="00584823" w:rsidP="00CE511B">
            <w:pPr>
              <w:pStyle w:val="ConsPlusNonformat"/>
              <w:widowControl/>
              <w:rPr>
                <w:rFonts w:ascii="Times New Roman" w:hAnsi="Times New Roman" w:cs="Times New Roman"/>
                <w:sz w:val="24"/>
                <w:szCs w:val="24"/>
              </w:rPr>
            </w:pPr>
            <w:r>
              <w:rPr>
                <w:rFonts w:ascii="Times New Roman" w:hAnsi="Times New Roman" w:cs="Times New Roman"/>
                <w:sz w:val="24"/>
                <w:szCs w:val="24"/>
              </w:rPr>
              <w:t>19.</w:t>
            </w:r>
          </w:p>
        </w:tc>
        <w:tc>
          <w:tcPr>
            <w:tcW w:w="4111" w:type="dxa"/>
          </w:tcPr>
          <w:p w:rsidR="008711E1" w:rsidRPr="00DC2B53" w:rsidRDefault="008711E1" w:rsidP="008711E1">
            <w:pPr>
              <w:ind w:left="34"/>
              <w:jc w:val="both"/>
              <w:rPr>
                <w:rFonts w:eastAsia="Arial"/>
                <w:lang w:eastAsia="ar-SA"/>
              </w:rPr>
            </w:pPr>
            <w:proofErr w:type="gramStart"/>
            <w:r>
              <w:rPr>
                <w:rFonts w:eastAsia="Arial"/>
                <w:lang w:eastAsia="ar-SA"/>
              </w:rPr>
              <w:t>У</w:t>
            </w:r>
            <w:r w:rsidRPr="00DC2B53">
              <w:t xml:space="preserve">чебно-лабораторный корпус </w:t>
            </w:r>
            <w:r>
              <w:t>«С»</w:t>
            </w:r>
            <w:r w:rsidRPr="00DC2B53">
              <w:rPr>
                <w:rFonts w:eastAsia="Arial"/>
                <w:lang w:eastAsia="ar-SA"/>
              </w:rPr>
              <w:t xml:space="preserve"> </w:t>
            </w:r>
            <w:r>
              <w:rPr>
                <w:rFonts w:eastAsia="Arial"/>
                <w:lang w:eastAsia="ar-SA"/>
              </w:rPr>
              <w:t>(</w:t>
            </w:r>
            <w:r w:rsidRPr="00DC2B53">
              <w:rPr>
                <w:rFonts w:eastAsia="Arial"/>
                <w:lang w:eastAsia="ar-SA"/>
              </w:rPr>
              <w:t xml:space="preserve">Чувашская Республика, </w:t>
            </w:r>
            <w:proofErr w:type="gramEnd"/>
          </w:p>
          <w:p w:rsidR="008711E1" w:rsidRDefault="008711E1" w:rsidP="008711E1">
            <w:pPr>
              <w:ind w:left="34"/>
              <w:jc w:val="both"/>
              <w:rPr>
                <w:rFonts w:eastAsia="Arial"/>
                <w:lang w:eastAsia="ar-SA"/>
              </w:rPr>
            </w:pPr>
            <w:r w:rsidRPr="00DC2B53">
              <w:rPr>
                <w:rFonts w:eastAsia="Arial"/>
                <w:lang w:eastAsia="ar-SA"/>
              </w:rPr>
              <w:t xml:space="preserve">г. Чебоксары, </w:t>
            </w:r>
            <w:r>
              <w:rPr>
                <w:rFonts w:eastAsia="Arial"/>
                <w:lang w:eastAsia="ar-SA"/>
              </w:rPr>
              <w:t>Пирогова д. 3)</w:t>
            </w:r>
          </w:p>
        </w:tc>
        <w:tc>
          <w:tcPr>
            <w:tcW w:w="10915" w:type="dxa"/>
          </w:tcPr>
          <w:p w:rsidR="008711E1" w:rsidRDefault="00AF646C" w:rsidP="00EE29B6">
            <w:pPr>
              <w:pStyle w:val="af7"/>
              <w:tabs>
                <w:tab w:val="left" w:pos="459"/>
              </w:tabs>
              <w:ind w:left="0"/>
              <w:jc w:val="both"/>
              <w:rPr>
                <w:rFonts w:eastAsia="Arial"/>
                <w:lang w:eastAsia="ar-SA"/>
              </w:rPr>
            </w:pPr>
            <w:r>
              <w:rPr>
                <w:rFonts w:eastAsia="Arial"/>
                <w:lang w:eastAsia="ar-SA"/>
              </w:rPr>
              <w:t>1) В</w:t>
            </w:r>
            <w:r w:rsidR="008711E1" w:rsidRPr="00DC2B53">
              <w:rPr>
                <w:rFonts w:eastAsia="Arial"/>
                <w:lang w:eastAsia="ar-SA"/>
              </w:rPr>
              <w:t xml:space="preserve">ход оборудован </w:t>
            </w:r>
            <w:r w:rsidR="008C311C">
              <w:rPr>
                <w:rFonts w:eastAsia="Arial"/>
                <w:lang w:eastAsia="ar-SA"/>
              </w:rPr>
              <w:t xml:space="preserve">пандусом, </w:t>
            </w:r>
            <w:r w:rsidR="008711E1" w:rsidRPr="00DC2B53">
              <w:rPr>
                <w:rFonts w:eastAsia="Arial"/>
                <w:lang w:eastAsia="ar-SA"/>
              </w:rPr>
              <w:t>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95543F" w:rsidRDefault="0095543F" w:rsidP="0095543F">
            <w:pPr>
              <w:rPr>
                <w:rFonts w:eastAsia="Arial"/>
                <w:lang w:eastAsia="ar-SA"/>
              </w:rPr>
            </w:pPr>
            <w:r>
              <w:rPr>
                <w:rFonts w:eastAsia="Arial"/>
                <w:lang w:eastAsia="ar-SA"/>
              </w:rPr>
              <w:t xml:space="preserve">2) На входных дверях </w:t>
            </w:r>
            <w:r w:rsidRPr="000C14A4">
              <w:rPr>
                <w:rFonts w:eastAsia="Arial"/>
                <w:lang w:eastAsia="ar-SA"/>
              </w:rPr>
              <w:t xml:space="preserve">размещены </w:t>
            </w:r>
            <w:r w:rsidRPr="000C14A4">
              <w:rPr>
                <w:color w:val="212121"/>
                <w:shd w:val="clear" w:color="auto" w:fill="FFFFFF"/>
              </w:rPr>
              <w:t>предупредительны</w:t>
            </w:r>
            <w:r>
              <w:rPr>
                <w:color w:val="212121"/>
                <w:shd w:val="clear" w:color="auto" w:fill="FFFFFF"/>
              </w:rPr>
              <w:t>е</w:t>
            </w:r>
            <w:r w:rsidRPr="000C14A4">
              <w:rPr>
                <w:color w:val="212121"/>
                <w:shd w:val="clear" w:color="auto" w:fill="FFFFFF"/>
              </w:rPr>
              <w:t xml:space="preserve"> знак</w:t>
            </w:r>
            <w:r>
              <w:rPr>
                <w:color w:val="212121"/>
                <w:shd w:val="clear" w:color="auto" w:fill="FFFFFF"/>
              </w:rPr>
              <w:t>и</w:t>
            </w:r>
            <w:r w:rsidRPr="000C14A4">
              <w:rPr>
                <w:color w:val="212121"/>
                <w:shd w:val="clear" w:color="auto" w:fill="FFFFFF"/>
              </w:rPr>
              <w:t xml:space="preserve"> </w:t>
            </w:r>
            <w:r>
              <w:rPr>
                <w:color w:val="212121"/>
                <w:shd w:val="clear" w:color="auto" w:fill="FFFFFF"/>
              </w:rPr>
              <w:t xml:space="preserve">(желтые круги) </w:t>
            </w:r>
            <w:r w:rsidRPr="000C14A4">
              <w:rPr>
                <w:color w:val="212121"/>
                <w:shd w:val="clear" w:color="auto" w:fill="FFFFFF"/>
              </w:rPr>
              <w:t>для слабовидящих людей</w:t>
            </w:r>
            <w:r>
              <w:rPr>
                <w:color w:val="212121"/>
                <w:shd w:val="clear" w:color="auto" w:fill="FFFFFF"/>
              </w:rPr>
              <w:t>.</w:t>
            </w:r>
          </w:p>
          <w:p w:rsidR="00AF646C" w:rsidRPr="00DC2B53" w:rsidRDefault="0095543F" w:rsidP="00FD4F54">
            <w:pPr>
              <w:rPr>
                <w:rFonts w:eastAsia="Arial"/>
                <w:lang w:eastAsia="ar-SA"/>
              </w:rPr>
            </w:pPr>
            <w:r>
              <w:rPr>
                <w:rFonts w:eastAsia="Arial"/>
                <w:lang w:eastAsia="ar-SA"/>
              </w:rPr>
              <w:t>3</w:t>
            </w:r>
            <w:r w:rsidR="00AF646C">
              <w:rPr>
                <w:rFonts w:eastAsia="Arial"/>
                <w:lang w:eastAsia="ar-SA"/>
              </w:rPr>
              <w:t xml:space="preserve">)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r w:rsidR="008711E1" w:rsidRPr="00DC2B53" w:rsidTr="0012689D">
        <w:tc>
          <w:tcPr>
            <w:tcW w:w="817" w:type="dxa"/>
          </w:tcPr>
          <w:p w:rsidR="008711E1" w:rsidRPr="00DC2B53" w:rsidRDefault="00584823" w:rsidP="00CE511B">
            <w:pPr>
              <w:pStyle w:val="ConsPlusNonformat"/>
              <w:widowControl/>
              <w:rPr>
                <w:rFonts w:ascii="Times New Roman" w:hAnsi="Times New Roman" w:cs="Times New Roman"/>
                <w:sz w:val="24"/>
                <w:szCs w:val="24"/>
              </w:rPr>
            </w:pPr>
            <w:r>
              <w:rPr>
                <w:rFonts w:ascii="Times New Roman" w:hAnsi="Times New Roman" w:cs="Times New Roman"/>
                <w:sz w:val="24"/>
                <w:szCs w:val="24"/>
              </w:rPr>
              <w:t>20.</w:t>
            </w:r>
          </w:p>
        </w:tc>
        <w:tc>
          <w:tcPr>
            <w:tcW w:w="4111" w:type="dxa"/>
          </w:tcPr>
          <w:p w:rsidR="008711E1" w:rsidRPr="00DC2B53" w:rsidRDefault="008711E1" w:rsidP="00222896">
            <w:pPr>
              <w:ind w:left="34"/>
              <w:rPr>
                <w:rFonts w:eastAsia="Arial"/>
                <w:lang w:eastAsia="ar-SA"/>
              </w:rPr>
            </w:pPr>
            <w:proofErr w:type="gramStart"/>
            <w:r>
              <w:t>У</w:t>
            </w:r>
            <w:r w:rsidRPr="00DC2B53">
              <w:t>чебно-лабораторный корпус «Т»</w:t>
            </w:r>
            <w:r>
              <w:t xml:space="preserve"> (</w:t>
            </w:r>
            <w:r w:rsidRPr="00DC2B53">
              <w:rPr>
                <w:rFonts w:eastAsia="Arial"/>
                <w:lang w:eastAsia="ar-SA"/>
              </w:rPr>
              <w:t xml:space="preserve">Чувашская Республика, </w:t>
            </w:r>
            <w:proofErr w:type="gramEnd"/>
          </w:p>
          <w:p w:rsidR="008711E1" w:rsidRPr="008711E1" w:rsidRDefault="008711E1" w:rsidP="008711E1">
            <w:pPr>
              <w:ind w:left="34"/>
              <w:rPr>
                <w:rFonts w:eastAsia="Arial"/>
                <w:lang w:eastAsia="ar-SA"/>
              </w:rPr>
            </w:pPr>
            <w:r w:rsidRPr="00DC2B53">
              <w:rPr>
                <w:rFonts w:eastAsia="Arial"/>
                <w:lang w:eastAsia="ar-SA"/>
              </w:rPr>
              <w:t xml:space="preserve">г. Чебоксары, Спиридона Михайлова  д. 3) </w:t>
            </w:r>
          </w:p>
        </w:tc>
        <w:tc>
          <w:tcPr>
            <w:tcW w:w="10915" w:type="dxa"/>
          </w:tcPr>
          <w:p w:rsidR="008711E1" w:rsidRDefault="00AF646C" w:rsidP="00222896">
            <w:pPr>
              <w:ind w:left="34"/>
              <w:rPr>
                <w:rFonts w:eastAsia="Arial"/>
                <w:lang w:eastAsia="ar-SA"/>
              </w:rPr>
            </w:pPr>
            <w:r>
              <w:rPr>
                <w:rFonts w:eastAsia="Arial"/>
                <w:lang w:eastAsia="ar-SA"/>
              </w:rPr>
              <w:t>1) В</w:t>
            </w:r>
            <w:r w:rsidR="008711E1" w:rsidRPr="00DC2B53">
              <w:rPr>
                <w:rFonts w:eastAsia="Arial"/>
                <w:lang w:eastAsia="ar-SA"/>
              </w:rPr>
              <w:t>ход оборудован пандусом, кнопкой-вызовом, выходящей на пост дежурных, ознакомленных с инструкцией по сопровождению лиц с ОВЗ в здание корпуса, имеются расширенные дверные проемы.</w:t>
            </w:r>
          </w:p>
          <w:p w:rsidR="0095543F" w:rsidRDefault="0095543F" w:rsidP="0095543F">
            <w:pPr>
              <w:rPr>
                <w:rFonts w:eastAsia="Arial"/>
                <w:lang w:eastAsia="ar-SA"/>
              </w:rPr>
            </w:pPr>
            <w:r>
              <w:rPr>
                <w:rFonts w:eastAsia="Arial"/>
                <w:lang w:eastAsia="ar-SA"/>
              </w:rPr>
              <w:t xml:space="preserve">2) На входных дверях </w:t>
            </w:r>
            <w:r w:rsidRPr="000C14A4">
              <w:rPr>
                <w:rFonts w:eastAsia="Arial"/>
                <w:lang w:eastAsia="ar-SA"/>
              </w:rPr>
              <w:t xml:space="preserve">размещены </w:t>
            </w:r>
            <w:r w:rsidRPr="000C14A4">
              <w:rPr>
                <w:color w:val="212121"/>
                <w:shd w:val="clear" w:color="auto" w:fill="FFFFFF"/>
              </w:rPr>
              <w:t>предупредительны</w:t>
            </w:r>
            <w:r>
              <w:rPr>
                <w:color w:val="212121"/>
                <w:shd w:val="clear" w:color="auto" w:fill="FFFFFF"/>
              </w:rPr>
              <w:t>е</w:t>
            </w:r>
            <w:r w:rsidRPr="000C14A4">
              <w:rPr>
                <w:color w:val="212121"/>
                <w:shd w:val="clear" w:color="auto" w:fill="FFFFFF"/>
              </w:rPr>
              <w:t xml:space="preserve"> знак</w:t>
            </w:r>
            <w:r>
              <w:rPr>
                <w:color w:val="212121"/>
                <w:shd w:val="clear" w:color="auto" w:fill="FFFFFF"/>
              </w:rPr>
              <w:t>и</w:t>
            </w:r>
            <w:r w:rsidRPr="000C14A4">
              <w:rPr>
                <w:color w:val="212121"/>
                <w:shd w:val="clear" w:color="auto" w:fill="FFFFFF"/>
              </w:rPr>
              <w:t xml:space="preserve"> </w:t>
            </w:r>
            <w:r>
              <w:rPr>
                <w:color w:val="212121"/>
                <w:shd w:val="clear" w:color="auto" w:fill="FFFFFF"/>
              </w:rPr>
              <w:t xml:space="preserve">(желтые круги) </w:t>
            </w:r>
            <w:r w:rsidRPr="000C14A4">
              <w:rPr>
                <w:color w:val="212121"/>
                <w:shd w:val="clear" w:color="auto" w:fill="FFFFFF"/>
              </w:rPr>
              <w:t>для слабовидящих людей</w:t>
            </w:r>
            <w:r>
              <w:rPr>
                <w:color w:val="212121"/>
                <w:shd w:val="clear" w:color="auto" w:fill="FFFFFF"/>
              </w:rPr>
              <w:t>.</w:t>
            </w:r>
          </w:p>
          <w:p w:rsidR="00AF646C" w:rsidRPr="00DC2B53" w:rsidRDefault="0095543F" w:rsidP="00FD4F54">
            <w:pPr>
              <w:rPr>
                <w:rFonts w:eastAsia="Arial"/>
                <w:lang w:eastAsia="ar-SA"/>
              </w:rPr>
            </w:pPr>
            <w:r>
              <w:rPr>
                <w:rFonts w:eastAsia="Arial"/>
                <w:lang w:eastAsia="ar-SA"/>
              </w:rPr>
              <w:t>3</w:t>
            </w:r>
            <w:r w:rsidR="00AF646C">
              <w:rPr>
                <w:rFonts w:eastAsia="Arial"/>
                <w:lang w:eastAsia="ar-SA"/>
              </w:rPr>
              <w:t xml:space="preserve">) При входе в здание имеется вывеска с названием организации, расположенных в корпусе факультетов, графиком работы, выполненная рельефно-точечным шрифтом графиком работы. </w:t>
            </w:r>
          </w:p>
        </w:tc>
      </w:tr>
    </w:tbl>
    <w:p w:rsidR="00CE511B" w:rsidRPr="00DC2B53" w:rsidRDefault="00CE511B" w:rsidP="00727302">
      <w:pPr>
        <w:pStyle w:val="ConsPlusNonformat"/>
        <w:keepNext/>
        <w:keepLines/>
        <w:widowControl/>
        <w:tabs>
          <w:tab w:val="center" w:pos="1862"/>
          <w:tab w:val="left" w:pos="2127"/>
          <w:tab w:val="center" w:pos="2977"/>
          <w:tab w:val="left" w:pos="3686"/>
          <w:tab w:val="center" w:pos="4172"/>
          <w:tab w:val="left" w:pos="4395"/>
        </w:tabs>
        <w:jc w:val="both"/>
        <w:rPr>
          <w:rFonts w:ascii="Times New Roman" w:hAnsi="Times New Roman" w:cs="Times New Roman"/>
          <w:sz w:val="24"/>
          <w:szCs w:val="24"/>
        </w:rPr>
      </w:pPr>
    </w:p>
    <w:p w:rsidR="00296A2A" w:rsidRPr="00DC2B53" w:rsidRDefault="00296A2A" w:rsidP="00296A2A">
      <w:pPr>
        <w:spacing w:after="200" w:line="276" w:lineRule="auto"/>
      </w:pPr>
    </w:p>
    <w:sectPr w:rsidR="00296A2A" w:rsidRPr="00DC2B53" w:rsidSect="0012689D">
      <w:pgSz w:w="16838" w:h="11906" w:orient="landscape"/>
      <w:pgMar w:top="1134"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B9F" w:rsidRDefault="00F00B9F" w:rsidP="00D74329">
      <w:r>
        <w:separator/>
      </w:r>
    </w:p>
  </w:endnote>
  <w:endnote w:type="continuationSeparator" w:id="0">
    <w:p w:rsidR="00F00B9F" w:rsidRDefault="00F00B9F" w:rsidP="00D743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ET">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B9F" w:rsidRDefault="00F00B9F" w:rsidP="00D74329">
      <w:r>
        <w:separator/>
      </w:r>
    </w:p>
  </w:footnote>
  <w:footnote w:type="continuationSeparator" w:id="0">
    <w:p w:rsidR="00F00B9F" w:rsidRDefault="00F00B9F" w:rsidP="00D743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707A"/>
    <w:multiLevelType w:val="hybridMultilevel"/>
    <w:tmpl w:val="AB5C7D9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nsid w:val="01571335"/>
    <w:multiLevelType w:val="hybridMultilevel"/>
    <w:tmpl w:val="FF1C7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135702"/>
    <w:multiLevelType w:val="hybridMultilevel"/>
    <w:tmpl w:val="5D2260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DB16E0"/>
    <w:multiLevelType w:val="hybridMultilevel"/>
    <w:tmpl w:val="74AE95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165B33"/>
    <w:multiLevelType w:val="hybridMultilevel"/>
    <w:tmpl w:val="190E964C"/>
    <w:lvl w:ilvl="0" w:tplc="538A36E2">
      <w:numFmt w:val="bullet"/>
      <w:pStyle w:val="a"/>
      <w:lvlText w:val="-"/>
      <w:lvlJc w:val="left"/>
      <w:pPr>
        <w:tabs>
          <w:tab w:val="num" w:pos="360"/>
        </w:tabs>
        <w:ind w:left="207" w:hanging="207"/>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87406F5"/>
    <w:multiLevelType w:val="hybridMultilevel"/>
    <w:tmpl w:val="01067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77468F"/>
    <w:multiLevelType w:val="hybridMultilevel"/>
    <w:tmpl w:val="815AF5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E27DA6"/>
    <w:multiLevelType w:val="hybridMultilevel"/>
    <w:tmpl w:val="6D7CA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08A3CA4"/>
    <w:multiLevelType w:val="hybridMultilevel"/>
    <w:tmpl w:val="AB5C7D9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9">
    <w:nsid w:val="132819E7"/>
    <w:multiLevelType w:val="hybridMultilevel"/>
    <w:tmpl w:val="C73AA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6237A4F"/>
    <w:multiLevelType w:val="hybridMultilevel"/>
    <w:tmpl w:val="E31897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806703"/>
    <w:multiLevelType w:val="hybridMultilevel"/>
    <w:tmpl w:val="B386BD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35099C"/>
    <w:multiLevelType w:val="hybridMultilevel"/>
    <w:tmpl w:val="ACEA0D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E554F50"/>
    <w:multiLevelType w:val="hybridMultilevel"/>
    <w:tmpl w:val="C8B4317E"/>
    <w:lvl w:ilvl="0" w:tplc="49FCAF0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FB06665"/>
    <w:multiLevelType w:val="hybridMultilevel"/>
    <w:tmpl w:val="B8867618"/>
    <w:lvl w:ilvl="0" w:tplc="2A0EC414">
      <w:start w:val="1"/>
      <w:numFmt w:val="decimal"/>
      <w:lvlText w:val="%1."/>
      <w:lvlJc w:val="center"/>
      <w:pPr>
        <w:tabs>
          <w:tab w:val="num" w:pos="0"/>
        </w:tabs>
        <w:ind w:left="0" w:firstLine="2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5D05D62"/>
    <w:multiLevelType w:val="hybridMultilevel"/>
    <w:tmpl w:val="52AAB0C0"/>
    <w:lvl w:ilvl="0" w:tplc="55D2EE4A">
      <w:start w:val="1"/>
      <w:numFmt w:val="decimal"/>
      <w:lvlText w:val="%1)"/>
      <w:lvlJc w:val="left"/>
      <w:pPr>
        <w:ind w:left="720" w:hanging="360"/>
      </w:pPr>
      <w:rPr>
        <w:rFonts w:eastAsia="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66823F2"/>
    <w:multiLevelType w:val="hybridMultilevel"/>
    <w:tmpl w:val="69A2C20A"/>
    <w:lvl w:ilvl="0" w:tplc="7AEADCE8">
      <w:start w:val="1"/>
      <w:numFmt w:val="bullet"/>
      <w:lvlText w:val=""/>
      <w:lvlJc w:val="left"/>
      <w:pPr>
        <w:tabs>
          <w:tab w:val="num" w:pos="720"/>
        </w:tabs>
        <w:ind w:left="720" w:hanging="360"/>
      </w:pPr>
      <w:rPr>
        <w:rFonts w:ascii="Wingdings 2" w:hAnsi="Wingdings 2" w:hint="default"/>
      </w:rPr>
    </w:lvl>
    <w:lvl w:ilvl="1" w:tplc="5FF49B7E" w:tentative="1">
      <w:start w:val="1"/>
      <w:numFmt w:val="bullet"/>
      <w:lvlText w:val=""/>
      <w:lvlJc w:val="left"/>
      <w:pPr>
        <w:tabs>
          <w:tab w:val="num" w:pos="1440"/>
        </w:tabs>
        <w:ind w:left="1440" w:hanging="360"/>
      </w:pPr>
      <w:rPr>
        <w:rFonts w:ascii="Wingdings 2" w:hAnsi="Wingdings 2" w:hint="default"/>
      </w:rPr>
    </w:lvl>
    <w:lvl w:ilvl="2" w:tplc="B84488FA" w:tentative="1">
      <w:start w:val="1"/>
      <w:numFmt w:val="bullet"/>
      <w:lvlText w:val=""/>
      <w:lvlJc w:val="left"/>
      <w:pPr>
        <w:tabs>
          <w:tab w:val="num" w:pos="2160"/>
        </w:tabs>
        <w:ind w:left="2160" w:hanging="360"/>
      </w:pPr>
      <w:rPr>
        <w:rFonts w:ascii="Wingdings 2" w:hAnsi="Wingdings 2" w:hint="default"/>
      </w:rPr>
    </w:lvl>
    <w:lvl w:ilvl="3" w:tplc="6D26BCA2" w:tentative="1">
      <w:start w:val="1"/>
      <w:numFmt w:val="bullet"/>
      <w:lvlText w:val=""/>
      <w:lvlJc w:val="left"/>
      <w:pPr>
        <w:tabs>
          <w:tab w:val="num" w:pos="2880"/>
        </w:tabs>
        <w:ind w:left="2880" w:hanging="360"/>
      </w:pPr>
      <w:rPr>
        <w:rFonts w:ascii="Wingdings 2" w:hAnsi="Wingdings 2" w:hint="default"/>
      </w:rPr>
    </w:lvl>
    <w:lvl w:ilvl="4" w:tplc="14123B20" w:tentative="1">
      <w:start w:val="1"/>
      <w:numFmt w:val="bullet"/>
      <w:lvlText w:val=""/>
      <w:lvlJc w:val="left"/>
      <w:pPr>
        <w:tabs>
          <w:tab w:val="num" w:pos="3600"/>
        </w:tabs>
        <w:ind w:left="3600" w:hanging="360"/>
      </w:pPr>
      <w:rPr>
        <w:rFonts w:ascii="Wingdings 2" w:hAnsi="Wingdings 2" w:hint="default"/>
      </w:rPr>
    </w:lvl>
    <w:lvl w:ilvl="5" w:tplc="BAE8E858" w:tentative="1">
      <w:start w:val="1"/>
      <w:numFmt w:val="bullet"/>
      <w:lvlText w:val=""/>
      <w:lvlJc w:val="left"/>
      <w:pPr>
        <w:tabs>
          <w:tab w:val="num" w:pos="4320"/>
        </w:tabs>
        <w:ind w:left="4320" w:hanging="360"/>
      </w:pPr>
      <w:rPr>
        <w:rFonts w:ascii="Wingdings 2" w:hAnsi="Wingdings 2" w:hint="default"/>
      </w:rPr>
    </w:lvl>
    <w:lvl w:ilvl="6" w:tplc="01F8BFD8" w:tentative="1">
      <w:start w:val="1"/>
      <w:numFmt w:val="bullet"/>
      <w:lvlText w:val=""/>
      <w:lvlJc w:val="left"/>
      <w:pPr>
        <w:tabs>
          <w:tab w:val="num" w:pos="5040"/>
        </w:tabs>
        <w:ind w:left="5040" w:hanging="360"/>
      </w:pPr>
      <w:rPr>
        <w:rFonts w:ascii="Wingdings 2" w:hAnsi="Wingdings 2" w:hint="default"/>
      </w:rPr>
    </w:lvl>
    <w:lvl w:ilvl="7" w:tplc="7B249A02" w:tentative="1">
      <w:start w:val="1"/>
      <w:numFmt w:val="bullet"/>
      <w:lvlText w:val=""/>
      <w:lvlJc w:val="left"/>
      <w:pPr>
        <w:tabs>
          <w:tab w:val="num" w:pos="5760"/>
        </w:tabs>
        <w:ind w:left="5760" w:hanging="360"/>
      </w:pPr>
      <w:rPr>
        <w:rFonts w:ascii="Wingdings 2" w:hAnsi="Wingdings 2" w:hint="default"/>
      </w:rPr>
    </w:lvl>
    <w:lvl w:ilvl="8" w:tplc="E7E0F9CA" w:tentative="1">
      <w:start w:val="1"/>
      <w:numFmt w:val="bullet"/>
      <w:lvlText w:val=""/>
      <w:lvlJc w:val="left"/>
      <w:pPr>
        <w:tabs>
          <w:tab w:val="num" w:pos="6480"/>
        </w:tabs>
        <w:ind w:left="6480" w:hanging="360"/>
      </w:pPr>
      <w:rPr>
        <w:rFonts w:ascii="Wingdings 2" w:hAnsi="Wingdings 2" w:hint="default"/>
      </w:rPr>
    </w:lvl>
  </w:abstractNum>
  <w:abstractNum w:abstractNumId="17">
    <w:nsid w:val="276463C6"/>
    <w:multiLevelType w:val="hybridMultilevel"/>
    <w:tmpl w:val="AB5C7D9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8">
    <w:nsid w:val="2E3B430B"/>
    <w:multiLevelType w:val="hybridMultilevel"/>
    <w:tmpl w:val="92BCD4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24246F"/>
    <w:multiLevelType w:val="hybridMultilevel"/>
    <w:tmpl w:val="D846B808"/>
    <w:lvl w:ilvl="0" w:tplc="15ACE53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6B3D09"/>
    <w:multiLevelType w:val="hybridMultilevel"/>
    <w:tmpl w:val="A210CE24"/>
    <w:lvl w:ilvl="0" w:tplc="187A5C1A">
      <w:start w:val="1"/>
      <w:numFmt w:val="bullet"/>
      <w:pStyle w:val="3"/>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47269A"/>
    <w:multiLevelType w:val="hybridMultilevel"/>
    <w:tmpl w:val="B9C4337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nsid w:val="38F54D86"/>
    <w:multiLevelType w:val="hybridMultilevel"/>
    <w:tmpl w:val="85406DC6"/>
    <w:lvl w:ilvl="0" w:tplc="6CC657B6">
      <w:numFmt w:val="bullet"/>
      <w:pStyle w:val="a0"/>
      <w:lvlText w:val="-"/>
      <w:lvlJc w:val="left"/>
      <w:pPr>
        <w:tabs>
          <w:tab w:val="num" w:pos="360"/>
        </w:tabs>
        <w:ind w:left="94" w:hanging="94"/>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nsid w:val="406F2A52"/>
    <w:multiLevelType w:val="hybridMultilevel"/>
    <w:tmpl w:val="861C52FA"/>
    <w:lvl w:ilvl="0" w:tplc="3328E6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494842"/>
    <w:multiLevelType w:val="hybridMultilevel"/>
    <w:tmpl w:val="29724A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DF3536"/>
    <w:multiLevelType w:val="hybridMultilevel"/>
    <w:tmpl w:val="147AF882"/>
    <w:lvl w:ilvl="0" w:tplc="C38C7EF2">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43A37AF"/>
    <w:multiLevelType w:val="hybridMultilevel"/>
    <w:tmpl w:val="E57C7F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5F79C5"/>
    <w:multiLevelType w:val="hybridMultilevel"/>
    <w:tmpl w:val="9932B3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3F4E4B"/>
    <w:multiLevelType w:val="hybridMultilevel"/>
    <w:tmpl w:val="D0E69BBA"/>
    <w:lvl w:ilvl="0" w:tplc="420C519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3733035"/>
    <w:multiLevelType w:val="hybridMultilevel"/>
    <w:tmpl w:val="214A7706"/>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7AE6583"/>
    <w:multiLevelType w:val="hybridMultilevel"/>
    <w:tmpl w:val="99EC838C"/>
    <w:lvl w:ilvl="0" w:tplc="8280CB6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nsid w:val="5A1B091A"/>
    <w:multiLevelType w:val="hybridMultilevel"/>
    <w:tmpl w:val="9D6E0A26"/>
    <w:lvl w:ilvl="0" w:tplc="AF18BA16">
      <w:start w:val="1"/>
      <w:numFmt w:val="bullet"/>
      <w:lvlText w:val=""/>
      <w:lvlJc w:val="left"/>
      <w:pPr>
        <w:tabs>
          <w:tab w:val="num" w:pos="720"/>
        </w:tabs>
        <w:ind w:left="720" w:hanging="360"/>
      </w:pPr>
      <w:rPr>
        <w:rFonts w:ascii="Wingdings 2" w:hAnsi="Wingdings 2" w:hint="default"/>
      </w:rPr>
    </w:lvl>
    <w:lvl w:ilvl="1" w:tplc="91DE69FC" w:tentative="1">
      <w:start w:val="1"/>
      <w:numFmt w:val="bullet"/>
      <w:lvlText w:val=""/>
      <w:lvlJc w:val="left"/>
      <w:pPr>
        <w:tabs>
          <w:tab w:val="num" w:pos="1440"/>
        </w:tabs>
        <w:ind w:left="1440" w:hanging="360"/>
      </w:pPr>
      <w:rPr>
        <w:rFonts w:ascii="Wingdings 2" w:hAnsi="Wingdings 2" w:hint="default"/>
      </w:rPr>
    </w:lvl>
    <w:lvl w:ilvl="2" w:tplc="5DE0F64A" w:tentative="1">
      <w:start w:val="1"/>
      <w:numFmt w:val="bullet"/>
      <w:lvlText w:val=""/>
      <w:lvlJc w:val="left"/>
      <w:pPr>
        <w:tabs>
          <w:tab w:val="num" w:pos="2160"/>
        </w:tabs>
        <w:ind w:left="2160" w:hanging="360"/>
      </w:pPr>
      <w:rPr>
        <w:rFonts w:ascii="Wingdings 2" w:hAnsi="Wingdings 2" w:hint="default"/>
      </w:rPr>
    </w:lvl>
    <w:lvl w:ilvl="3" w:tplc="FEC8E298" w:tentative="1">
      <w:start w:val="1"/>
      <w:numFmt w:val="bullet"/>
      <w:lvlText w:val=""/>
      <w:lvlJc w:val="left"/>
      <w:pPr>
        <w:tabs>
          <w:tab w:val="num" w:pos="2880"/>
        </w:tabs>
        <w:ind w:left="2880" w:hanging="360"/>
      </w:pPr>
      <w:rPr>
        <w:rFonts w:ascii="Wingdings 2" w:hAnsi="Wingdings 2" w:hint="default"/>
      </w:rPr>
    </w:lvl>
    <w:lvl w:ilvl="4" w:tplc="6CF80900" w:tentative="1">
      <w:start w:val="1"/>
      <w:numFmt w:val="bullet"/>
      <w:lvlText w:val=""/>
      <w:lvlJc w:val="left"/>
      <w:pPr>
        <w:tabs>
          <w:tab w:val="num" w:pos="3600"/>
        </w:tabs>
        <w:ind w:left="3600" w:hanging="360"/>
      </w:pPr>
      <w:rPr>
        <w:rFonts w:ascii="Wingdings 2" w:hAnsi="Wingdings 2" w:hint="default"/>
      </w:rPr>
    </w:lvl>
    <w:lvl w:ilvl="5" w:tplc="812614B0" w:tentative="1">
      <w:start w:val="1"/>
      <w:numFmt w:val="bullet"/>
      <w:lvlText w:val=""/>
      <w:lvlJc w:val="left"/>
      <w:pPr>
        <w:tabs>
          <w:tab w:val="num" w:pos="4320"/>
        </w:tabs>
        <w:ind w:left="4320" w:hanging="360"/>
      </w:pPr>
      <w:rPr>
        <w:rFonts w:ascii="Wingdings 2" w:hAnsi="Wingdings 2" w:hint="default"/>
      </w:rPr>
    </w:lvl>
    <w:lvl w:ilvl="6" w:tplc="2880FE84" w:tentative="1">
      <w:start w:val="1"/>
      <w:numFmt w:val="bullet"/>
      <w:lvlText w:val=""/>
      <w:lvlJc w:val="left"/>
      <w:pPr>
        <w:tabs>
          <w:tab w:val="num" w:pos="5040"/>
        </w:tabs>
        <w:ind w:left="5040" w:hanging="360"/>
      </w:pPr>
      <w:rPr>
        <w:rFonts w:ascii="Wingdings 2" w:hAnsi="Wingdings 2" w:hint="default"/>
      </w:rPr>
    </w:lvl>
    <w:lvl w:ilvl="7" w:tplc="D6DEB3B6" w:tentative="1">
      <w:start w:val="1"/>
      <w:numFmt w:val="bullet"/>
      <w:lvlText w:val=""/>
      <w:lvlJc w:val="left"/>
      <w:pPr>
        <w:tabs>
          <w:tab w:val="num" w:pos="5760"/>
        </w:tabs>
        <w:ind w:left="5760" w:hanging="360"/>
      </w:pPr>
      <w:rPr>
        <w:rFonts w:ascii="Wingdings 2" w:hAnsi="Wingdings 2" w:hint="default"/>
      </w:rPr>
    </w:lvl>
    <w:lvl w:ilvl="8" w:tplc="FB8610A4" w:tentative="1">
      <w:start w:val="1"/>
      <w:numFmt w:val="bullet"/>
      <w:lvlText w:val=""/>
      <w:lvlJc w:val="left"/>
      <w:pPr>
        <w:tabs>
          <w:tab w:val="num" w:pos="6480"/>
        </w:tabs>
        <w:ind w:left="6480" w:hanging="360"/>
      </w:pPr>
      <w:rPr>
        <w:rFonts w:ascii="Wingdings 2" w:hAnsi="Wingdings 2" w:hint="default"/>
      </w:rPr>
    </w:lvl>
  </w:abstractNum>
  <w:abstractNum w:abstractNumId="32">
    <w:nsid w:val="60B00EED"/>
    <w:multiLevelType w:val="hybridMultilevel"/>
    <w:tmpl w:val="9BA81EF8"/>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21455DB"/>
    <w:multiLevelType w:val="hybridMultilevel"/>
    <w:tmpl w:val="FE00D202"/>
    <w:lvl w:ilvl="0" w:tplc="6CC657B6">
      <w:numFmt w:val="bullet"/>
      <w:lvlText w:val="-"/>
      <w:lvlJc w:val="left"/>
      <w:pPr>
        <w:tabs>
          <w:tab w:val="num" w:pos="360"/>
        </w:tabs>
        <w:ind w:left="94" w:hanging="94"/>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nsid w:val="62BB784A"/>
    <w:multiLevelType w:val="hybridMultilevel"/>
    <w:tmpl w:val="EE5AA9D0"/>
    <w:lvl w:ilvl="0" w:tplc="BD9A4BF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BF17B6"/>
    <w:multiLevelType w:val="hybridMultilevel"/>
    <w:tmpl w:val="90487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5CB655A"/>
    <w:multiLevelType w:val="hybridMultilevel"/>
    <w:tmpl w:val="A7A26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2D7B94"/>
    <w:multiLevelType w:val="hybridMultilevel"/>
    <w:tmpl w:val="6F185178"/>
    <w:lvl w:ilvl="0" w:tplc="E3722FA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ACE1DB2"/>
    <w:multiLevelType w:val="hybridMultilevel"/>
    <w:tmpl w:val="C74669C0"/>
    <w:lvl w:ilvl="0" w:tplc="2EC83A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4035D0"/>
    <w:multiLevelType w:val="hybridMultilevel"/>
    <w:tmpl w:val="58A87DB6"/>
    <w:lvl w:ilvl="0" w:tplc="1B4EC9D4">
      <w:start w:val="1"/>
      <w:numFmt w:val="bullet"/>
      <w:lvlText w:val=""/>
      <w:lvlJc w:val="left"/>
      <w:pPr>
        <w:tabs>
          <w:tab w:val="num" w:pos="720"/>
        </w:tabs>
        <w:ind w:left="720" w:hanging="360"/>
      </w:pPr>
      <w:rPr>
        <w:rFonts w:ascii="Wingdings 2" w:hAnsi="Wingdings 2" w:hint="default"/>
      </w:rPr>
    </w:lvl>
    <w:lvl w:ilvl="1" w:tplc="66CC3C42" w:tentative="1">
      <w:start w:val="1"/>
      <w:numFmt w:val="bullet"/>
      <w:lvlText w:val=""/>
      <w:lvlJc w:val="left"/>
      <w:pPr>
        <w:tabs>
          <w:tab w:val="num" w:pos="1440"/>
        </w:tabs>
        <w:ind w:left="1440" w:hanging="360"/>
      </w:pPr>
      <w:rPr>
        <w:rFonts w:ascii="Wingdings 2" w:hAnsi="Wingdings 2" w:hint="default"/>
      </w:rPr>
    </w:lvl>
    <w:lvl w:ilvl="2" w:tplc="111A6108" w:tentative="1">
      <w:start w:val="1"/>
      <w:numFmt w:val="bullet"/>
      <w:lvlText w:val=""/>
      <w:lvlJc w:val="left"/>
      <w:pPr>
        <w:tabs>
          <w:tab w:val="num" w:pos="2160"/>
        </w:tabs>
        <w:ind w:left="2160" w:hanging="360"/>
      </w:pPr>
      <w:rPr>
        <w:rFonts w:ascii="Wingdings 2" w:hAnsi="Wingdings 2" w:hint="default"/>
      </w:rPr>
    </w:lvl>
    <w:lvl w:ilvl="3" w:tplc="DFFC6924" w:tentative="1">
      <w:start w:val="1"/>
      <w:numFmt w:val="bullet"/>
      <w:lvlText w:val=""/>
      <w:lvlJc w:val="left"/>
      <w:pPr>
        <w:tabs>
          <w:tab w:val="num" w:pos="2880"/>
        </w:tabs>
        <w:ind w:left="2880" w:hanging="360"/>
      </w:pPr>
      <w:rPr>
        <w:rFonts w:ascii="Wingdings 2" w:hAnsi="Wingdings 2" w:hint="default"/>
      </w:rPr>
    </w:lvl>
    <w:lvl w:ilvl="4" w:tplc="119291A8" w:tentative="1">
      <w:start w:val="1"/>
      <w:numFmt w:val="bullet"/>
      <w:lvlText w:val=""/>
      <w:lvlJc w:val="left"/>
      <w:pPr>
        <w:tabs>
          <w:tab w:val="num" w:pos="3600"/>
        </w:tabs>
        <w:ind w:left="3600" w:hanging="360"/>
      </w:pPr>
      <w:rPr>
        <w:rFonts w:ascii="Wingdings 2" w:hAnsi="Wingdings 2" w:hint="default"/>
      </w:rPr>
    </w:lvl>
    <w:lvl w:ilvl="5" w:tplc="7F5A41FE" w:tentative="1">
      <w:start w:val="1"/>
      <w:numFmt w:val="bullet"/>
      <w:lvlText w:val=""/>
      <w:lvlJc w:val="left"/>
      <w:pPr>
        <w:tabs>
          <w:tab w:val="num" w:pos="4320"/>
        </w:tabs>
        <w:ind w:left="4320" w:hanging="360"/>
      </w:pPr>
      <w:rPr>
        <w:rFonts w:ascii="Wingdings 2" w:hAnsi="Wingdings 2" w:hint="default"/>
      </w:rPr>
    </w:lvl>
    <w:lvl w:ilvl="6" w:tplc="15FA7760" w:tentative="1">
      <w:start w:val="1"/>
      <w:numFmt w:val="bullet"/>
      <w:lvlText w:val=""/>
      <w:lvlJc w:val="left"/>
      <w:pPr>
        <w:tabs>
          <w:tab w:val="num" w:pos="5040"/>
        </w:tabs>
        <w:ind w:left="5040" w:hanging="360"/>
      </w:pPr>
      <w:rPr>
        <w:rFonts w:ascii="Wingdings 2" w:hAnsi="Wingdings 2" w:hint="default"/>
      </w:rPr>
    </w:lvl>
    <w:lvl w:ilvl="7" w:tplc="19AEADFE" w:tentative="1">
      <w:start w:val="1"/>
      <w:numFmt w:val="bullet"/>
      <w:lvlText w:val=""/>
      <w:lvlJc w:val="left"/>
      <w:pPr>
        <w:tabs>
          <w:tab w:val="num" w:pos="5760"/>
        </w:tabs>
        <w:ind w:left="5760" w:hanging="360"/>
      </w:pPr>
      <w:rPr>
        <w:rFonts w:ascii="Wingdings 2" w:hAnsi="Wingdings 2" w:hint="default"/>
      </w:rPr>
    </w:lvl>
    <w:lvl w:ilvl="8" w:tplc="582868CC" w:tentative="1">
      <w:start w:val="1"/>
      <w:numFmt w:val="bullet"/>
      <w:lvlText w:val=""/>
      <w:lvlJc w:val="left"/>
      <w:pPr>
        <w:tabs>
          <w:tab w:val="num" w:pos="6480"/>
        </w:tabs>
        <w:ind w:left="6480" w:hanging="360"/>
      </w:pPr>
      <w:rPr>
        <w:rFonts w:ascii="Wingdings 2" w:hAnsi="Wingdings 2" w:hint="default"/>
      </w:rPr>
    </w:lvl>
  </w:abstractNum>
  <w:abstractNum w:abstractNumId="40">
    <w:nsid w:val="6F584379"/>
    <w:multiLevelType w:val="hybridMultilevel"/>
    <w:tmpl w:val="61602122"/>
    <w:lvl w:ilvl="0" w:tplc="8406679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F86133"/>
    <w:multiLevelType w:val="hybridMultilevel"/>
    <w:tmpl w:val="6D7CA9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161C0A"/>
    <w:multiLevelType w:val="hybridMultilevel"/>
    <w:tmpl w:val="B46C16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86A4147"/>
    <w:multiLevelType w:val="hybridMultilevel"/>
    <w:tmpl w:val="AB5C7D9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4">
    <w:nsid w:val="7C133DC7"/>
    <w:multiLevelType w:val="hybridMultilevel"/>
    <w:tmpl w:val="67CA130E"/>
    <w:lvl w:ilvl="0" w:tplc="9D647E0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C4548D4"/>
    <w:multiLevelType w:val="hybridMultilevel"/>
    <w:tmpl w:val="57A49418"/>
    <w:lvl w:ilvl="0" w:tplc="ADA666B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C5D5F94"/>
    <w:multiLevelType w:val="hybridMultilevel"/>
    <w:tmpl w:val="10B2D1D4"/>
    <w:lvl w:ilvl="0" w:tplc="3524F328">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A8145D"/>
    <w:multiLevelType w:val="hybridMultilevel"/>
    <w:tmpl w:val="A7A26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D9A4C13"/>
    <w:multiLevelType w:val="hybridMultilevel"/>
    <w:tmpl w:val="55B44E7C"/>
    <w:lvl w:ilvl="0" w:tplc="489E5E20">
      <w:start w:val="1"/>
      <w:numFmt w:val="decimal"/>
      <w:lvlText w:val="%1."/>
      <w:lvlJc w:val="left"/>
      <w:pPr>
        <w:tabs>
          <w:tab w:val="num" w:pos="36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3"/>
  </w:num>
  <w:num w:numId="2">
    <w:abstractNumId w:val="48"/>
  </w:num>
  <w:num w:numId="3">
    <w:abstractNumId w:val="18"/>
  </w:num>
  <w:num w:numId="4">
    <w:abstractNumId w:val="23"/>
  </w:num>
  <w:num w:numId="5">
    <w:abstractNumId w:val="37"/>
  </w:num>
  <w:num w:numId="6">
    <w:abstractNumId w:val="5"/>
  </w:num>
  <w:num w:numId="7">
    <w:abstractNumId w:val="2"/>
  </w:num>
  <w:num w:numId="8">
    <w:abstractNumId w:val="36"/>
  </w:num>
  <w:num w:numId="9">
    <w:abstractNumId w:val="1"/>
  </w:num>
  <w:num w:numId="10">
    <w:abstractNumId w:val="24"/>
  </w:num>
  <w:num w:numId="11">
    <w:abstractNumId w:val="47"/>
  </w:num>
  <w:num w:numId="12">
    <w:abstractNumId w:val="35"/>
  </w:num>
  <w:num w:numId="13">
    <w:abstractNumId w:val="14"/>
  </w:num>
  <w:num w:numId="14">
    <w:abstractNumId w:val="4"/>
  </w:num>
  <w:num w:numId="15">
    <w:abstractNumId w:val="22"/>
  </w:num>
  <w:num w:numId="16">
    <w:abstractNumId w:val="3"/>
  </w:num>
  <w:num w:numId="17">
    <w:abstractNumId w:val="41"/>
  </w:num>
  <w:num w:numId="18">
    <w:abstractNumId w:val="7"/>
  </w:num>
  <w:num w:numId="19">
    <w:abstractNumId w:val="12"/>
  </w:num>
  <w:num w:numId="20">
    <w:abstractNumId w:val="38"/>
  </w:num>
  <w:num w:numId="21">
    <w:abstractNumId w:val="34"/>
  </w:num>
  <w:num w:numId="22">
    <w:abstractNumId w:val="43"/>
  </w:num>
  <w:num w:numId="23">
    <w:abstractNumId w:val="20"/>
  </w:num>
  <w:num w:numId="24">
    <w:abstractNumId w:val="8"/>
  </w:num>
  <w:num w:numId="25">
    <w:abstractNumId w:val="13"/>
  </w:num>
  <w:num w:numId="26">
    <w:abstractNumId w:val="17"/>
  </w:num>
  <w:num w:numId="27">
    <w:abstractNumId w:val="40"/>
  </w:num>
  <w:num w:numId="28">
    <w:abstractNumId w:val="0"/>
  </w:num>
  <w:num w:numId="29">
    <w:abstractNumId w:val="21"/>
  </w:num>
  <w:num w:numId="30">
    <w:abstractNumId w:val="25"/>
  </w:num>
  <w:num w:numId="31">
    <w:abstractNumId w:val="44"/>
  </w:num>
  <w:num w:numId="32">
    <w:abstractNumId w:val="19"/>
  </w:num>
  <w:num w:numId="33">
    <w:abstractNumId w:val="46"/>
  </w:num>
  <w:num w:numId="34">
    <w:abstractNumId w:val="45"/>
  </w:num>
  <w:num w:numId="35">
    <w:abstractNumId w:val="28"/>
  </w:num>
  <w:num w:numId="36">
    <w:abstractNumId w:val="32"/>
  </w:num>
  <w:num w:numId="37">
    <w:abstractNumId w:val="11"/>
  </w:num>
  <w:num w:numId="38">
    <w:abstractNumId w:val="29"/>
  </w:num>
  <w:num w:numId="39">
    <w:abstractNumId w:val="31"/>
  </w:num>
  <w:num w:numId="40">
    <w:abstractNumId w:val="39"/>
  </w:num>
  <w:num w:numId="41">
    <w:abstractNumId w:val="16"/>
  </w:num>
  <w:num w:numId="42">
    <w:abstractNumId w:val="10"/>
  </w:num>
  <w:num w:numId="43">
    <w:abstractNumId w:val="9"/>
  </w:num>
  <w:num w:numId="44">
    <w:abstractNumId w:val="27"/>
  </w:num>
  <w:num w:numId="45">
    <w:abstractNumId w:val="6"/>
  </w:num>
  <w:num w:numId="46">
    <w:abstractNumId w:val="42"/>
  </w:num>
  <w:num w:numId="47">
    <w:abstractNumId w:val="26"/>
  </w:num>
  <w:num w:numId="48">
    <w:abstractNumId w:val="30"/>
  </w:num>
  <w:num w:numId="4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626C5"/>
    <w:rsid w:val="00001ED1"/>
    <w:rsid w:val="00002C09"/>
    <w:rsid w:val="000053F7"/>
    <w:rsid w:val="00012237"/>
    <w:rsid w:val="00024962"/>
    <w:rsid w:val="00024A15"/>
    <w:rsid w:val="00027D5F"/>
    <w:rsid w:val="00032C9C"/>
    <w:rsid w:val="00035E74"/>
    <w:rsid w:val="000427DE"/>
    <w:rsid w:val="00044C0C"/>
    <w:rsid w:val="00062506"/>
    <w:rsid w:val="00064F25"/>
    <w:rsid w:val="00070A60"/>
    <w:rsid w:val="00091BEF"/>
    <w:rsid w:val="00091E9F"/>
    <w:rsid w:val="00096A95"/>
    <w:rsid w:val="000B68F0"/>
    <w:rsid w:val="000C14A4"/>
    <w:rsid w:val="000C77B1"/>
    <w:rsid w:val="000E1308"/>
    <w:rsid w:val="000E5F72"/>
    <w:rsid w:val="000F6286"/>
    <w:rsid w:val="000F7449"/>
    <w:rsid w:val="000F7C3F"/>
    <w:rsid w:val="00100161"/>
    <w:rsid w:val="00101FCF"/>
    <w:rsid w:val="001063F4"/>
    <w:rsid w:val="001125B9"/>
    <w:rsid w:val="001212FF"/>
    <w:rsid w:val="00124FDC"/>
    <w:rsid w:val="0012689D"/>
    <w:rsid w:val="0013240F"/>
    <w:rsid w:val="001430B4"/>
    <w:rsid w:val="00174802"/>
    <w:rsid w:val="00182DA2"/>
    <w:rsid w:val="00186FA3"/>
    <w:rsid w:val="00193B1C"/>
    <w:rsid w:val="00194288"/>
    <w:rsid w:val="001B74F9"/>
    <w:rsid w:val="001E0595"/>
    <w:rsid w:val="001E097E"/>
    <w:rsid w:val="001E19D7"/>
    <w:rsid w:val="001E70B1"/>
    <w:rsid w:val="00200067"/>
    <w:rsid w:val="00213EB0"/>
    <w:rsid w:val="00217DF7"/>
    <w:rsid w:val="00222896"/>
    <w:rsid w:val="00250A12"/>
    <w:rsid w:val="0025603D"/>
    <w:rsid w:val="00256FE1"/>
    <w:rsid w:val="00267AA6"/>
    <w:rsid w:val="0027001F"/>
    <w:rsid w:val="002709DF"/>
    <w:rsid w:val="00275B74"/>
    <w:rsid w:val="00281675"/>
    <w:rsid w:val="00286BCB"/>
    <w:rsid w:val="00290F03"/>
    <w:rsid w:val="00296A2A"/>
    <w:rsid w:val="002A09C1"/>
    <w:rsid w:val="002A4054"/>
    <w:rsid w:val="002C0D84"/>
    <w:rsid w:val="002D07E3"/>
    <w:rsid w:val="002E5D5C"/>
    <w:rsid w:val="002F5326"/>
    <w:rsid w:val="003058F2"/>
    <w:rsid w:val="0032415E"/>
    <w:rsid w:val="00325161"/>
    <w:rsid w:val="003256FE"/>
    <w:rsid w:val="00346862"/>
    <w:rsid w:val="00352C18"/>
    <w:rsid w:val="00356CA4"/>
    <w:rsid w:val="0035765A"/>
    <w:rsid w:val="00371751"/>
    <w:rsid w:val="00377192"/>
    <w:rsid w:val="00384ECA"/>
    <w:rsid w:val="00390E2C"/>
    <w:rsid w:val="0039151F"/>
    <w:rsid w:val="0039190B"/>
    <w:rsid w:val="00393A03"/>
    <w:rsid w:val="00395BFF"/>
    <w:rsid w:val="003A08AF"/>
    <w:rsid w:val="003C032B"/>
    <w:rsid w:val="003D6FE6"/>
    <w:rsid w:val="003F2AA2"/>
    <w:rsid w:val="00410F2C"/>
    <w:rsid w:val="00454B5A"/>
    <w:rsid w:val="00455680"/>
    <w:rsid w:val="00456C39"/>
    <w:rsid w:val="00460165"/>
    <w:rsid w:val="00470E2E"/>
    <w:rsid w:val="004714DD"/>
    <w:rsid w:val="00485A56"/>
    <w:rsid w:val="00491D6A"/>
    <w:rsid w:val="004929DD"/>
    <w:rsid w:val="004957F1"/>
    <w:rsid w:val="004C43F6"/>
    <w:rsid w:val="004D6B0E"/>
    <w:rsid w:val="004F376E"/>
    <w:rsid w:val="004F4C9B"/>
    <w:rsid w:val="0050241A"/>
    <w:rsid w:val="00511E98"/>
    <w:rsid w:val="00513ACB"/>
    <w:rsid w:val="00521588"/>
    <w:rsid w:val="00523FFB"/>
    <w:rsid w:val="00532022"/>
    <w:rsid w:val="005343A8"/>
    <w:rsid w:val="005357F1"/>
    <w:rsid w:val="005405A7"/>
    <w:rsid w:val="00542DB9"/>
    <w:rsid w:val="005432B6"/>
    <w:rsid w:val="005565BE"/>
    <w:rsid w:val="00560906"/>
    <w:rsid w:val="00565E52"/>
    <w:rsid w:val="005819B7"/>
    <w:rsid w:val="00584823"/>
    <w:rsid w:val="00590A78"/>
    <w:rsid w:val="005A3B1B"/>
    <w:rsid w:val="005A40A3"/>
    <w:rsid w:val="005E226D"/>
    <w:rsid w:val="005E59FD"/>
    <w:rsid w:val="005F39FD"/>
    <w:rsid w:val="00600D9A"/>
    <w:rsid w:val="00602C5F"/>
    <w:rsid w:val="00616993"/>
    <w:rsid w:val="006268F0"/>
    <w:rsid w:val="0064290A"/>
    <w:rsid w:val="006708E4"/>
    <w:rsid w:val="00671D16"/>
    <w:rsid w:val="006735FE"/>
    <w:rsid w:val="006904F7"/>
    <w:rsid w:val="006A00C0"/>
    <w:rsid w:val="006B2D5A"/>
    <w:rsid w:val="006B33B4"/>
    <w:rsid w:val="006D243A"/>
    <w:rsid w:val="006D281F"/>
    <w:rsid w:val="006D28BE"/>
    <w:rsid w:val="006D64D8"/>
    <w:rsid w:val="006E5AA4"/>
    <w:rsid w:val="006F3193"/>
    <w:rsid w:val="00700541"/>
    <w:rsid w:val="0070388A"/>
    <w:rsid w:val="00707607"/>
    <w:rsid w:val="00727302"/>
    <w:rsid w:val="00730736"/>
    <w:rsid w:val="00735B42"/>
    <w:rsid w:val="00744A6E"/>
    <w:rsid w:val="00755411"/>
    <w:rsid w:val="00756309"/>
    <w:rsid w:val="00756D3B"/>
    <w:rsid w:val="00782ADF"/>
    <w:rsid w:val="007862EC"/>
    <w:rsid w:val="00796F51"/>
    <w:rsid w:val="007A1071"/>
    <w:rsid w:val="007B1CAA"/>
    <w:rsid w:val="007C3C63"/>
    <w:rsid w:val="007D14AB"/>
    <w:rsid w:val="007D1DD1"/>
    <w:rsid w:val="007F179B"/>
    <w:rsid w:val="007F1EF8"/>
    <w:rsid w:val="007F3825"/>
    <w:rsid w:val="00801905"/>
    <w:rsid w:val="0081520F"/>
    <w:rsid w:val="00825A7C"/>
    <w:rsid w:val="00830B32"/>
    <w:rsid w:val="00831CEF"/>
    <w:rsid w:val="0084268D"/>
    <w:rsid w:val="00847A22"/>
    <w:rsid w:val="008502C8"/>
    <w:rsid w:val="00852EC8"/>
    <w:rsid w:val="00854C5B"/>
    <w:rsid w:val="0086398E"/>
    <w:rsid w:val="00870C41"/>
    <w:rsid w:val="008711E1"/>
    <w:rsid w:val="00871AA5"/>
    <w:rsid w:val="0087614E"/>
    <w:rsid w:val="00876AAF"/>
    <w:rsid w:val="008815E0"/>
    <w:rsid w:val="00881FAB"/>
    <w:rsid w:val="008A5446"/>
    <w:rsid w:val="008B1D51"/>
    <w:rsid w:val="008C311C"/>
    <w:rsid w:val="008C5909"/>
    <w:rsid w:val="008C6799"/>
    <w:rsid w:val="008F0CDB"/>
    <w:rsid w:val="008F1A49"/>
    <w:rsid w:val="008F72E9"/>
    <w:rsid w:val="009219D4"/>
    <w:rsid w:val="00922FBA"/>
    <w:rsid w:val="0092354F"/>
    <w:rsid w:val="00923777"/>
    <w:rsid w:val="00924F0B"/>
    <w:rsid w:val="0093427E"/>
    <w:rsid w:val="009446EF"/>
    <w:rsid w:val="0095155A"/>
    <w:rsid w:val="00951F57"/>
    <w:rsid w:val="00954E8B"/>
    <w:rsid w:val="0095543F"/>
    <w:rsid w:val="00956BA3"/>
    <w:rsid w:val="00980E1D"/>
    <w:rsid w:val="00993C6D"/>
    <w:rsid w:val="009941EB"/>
    <w:rsid w:val="009A0BFB"/>
    <w:rsid w:val="009C57CB"/>
    <w:rsid w:val="009D1F9A"/>
    <w:rsid w:val="009D3994"/>
    <w:rsid w:val="009D4C62"/>
    <w:rsid w:val="009E359A"/>
    <w:rsid w:val="009F05A5"/>
    <w:rsid w:val="009F7AD7"/>
    <w:rsid w:val="00A00658"/>
    <w:rsid w:val="00A10B3C"/>
    <w:rsid w:val="00A24422"/>
    <w:rsid w:val="00A350A8"/>
    <w:rsid w:val="00A35518"/>
    <w:rsid w:val="00A50CFB"/>
    <w:rsid w:val="00A55BEA"/>
    <w:rsid w:val="00A71727"/>
    <w:rsid w:val="00A81975"/>
    <w:rsid w:val="00AA3C74"/>
    <w:rsid w:val="00AB1428"/>
    <w:rsid w:val="00AB2EDE"/>
    <w:rsid w:val="00AC49E9"/>
    <w:rsid w:val="00AE167A"/>
    <w:rsid w:val="00AF646C"/>
    <w:rsid w:val="00B01D48"/>
    <w:rsid w:val="00B04F58"/>
    <w:rsid w:val="00B05982"/>
    <w:rsid w:val="00B26AD1"/>
    <w:rsid w:val="00B26BBE"/>
    <w:rsid w:val="00B34AA7"/>
    <w:rsid w:val="00B34E5A"/>
    <w:rsid w:val="00B54C4C"/>
    <w:rsid w:val="00B56113"/>
    <w:rsid w:val="00B57827"/>
    <w:rsid w:val="00B73901"/>
    <w:rsid w:val="00B86F9D"/>
    <w:rsid w:val="00B96F88"/>
    <w:rsid w:val="00BA0C90"/>
    <w:rsid w:val="00BA15C4"/>
    <w:rsid w:val="00BA3BC2"/>
    <w:rsid w:val="00BC34CA"/>
    <w:rsid w:val="00BD014B"/>
    <w:rsid w:val="00BE1144"/>
    <w:rsid w:val="00BE585E"/>
    <w:rsid w:val="00BF4D17"/>
    <w:rsid w:val="00C1352B"/>
    <w:rsid w:val="00C16B39"/>
    <w:rsid w:val="00C22EB0"/>
    <w:rsid w:val="00C24850"/>
    <w:rsid w:val="00C24F50"/>
    <w:rsid w:val="00C30B52"/>
    <w:rsid w:val="00C35968"/>
    <w:rsid w:val="00C429E4"/>
    <w:rsid w:val="00C510F7"/>
    <w:rsid w:val="00C52934"/>
    <w:rsid w:val="00C52955"/>
    <w:rsid w:val="00C66B13"/>
    <w:rsid w:val="00C756D9"/>
    <w:rsid w:val="00C83C70"/>
    <w:rsid w:val="00C90429"/>
    <w:rsid w:val="00C93E34"/>
    <w:rsid w:val="00C97A5F"/>
    <w:rsid w:val="00CC18A0"/>
    <w:rsid w:val="00CE511B"/>
    <w:rsid w:val="00CF5A84"/>
    <w:rsid w:val="00D04BA1"/>
    <w:rsid w:val="00D07050"/>
    <w:rsid w:val="00D22E4C"/>
    <w:rsid w:val="00D35C91"/>
    <w:rsid w:val="00D40411"/>
    <w:rsid w:val="00D412AD"/>
    <w:rsid w:val="00D425F3"/>
    <w:rsid w:val="00D439B8"/>
    <w:rsid w:val="00D43E29"/>
    <w:rsid w:val="00D540C5"/>
    <w:rsid w:val="00D60EB3"/>
    <w:rsid w:val="00D63CA5"/>
    <w:rsid w:val="00D67055"/>
    <w:rsid w:val="00D677CF"/>
    <w:rsid w:val="00D74329"/>
    <w:rsid w:val="00D9463A"/>
    <w:rsid w:val="00DA2B1E"/>
    <w:rsid w:val="00DA470A"/>
    <w:rsid w:val="00DC2B53"/>
    <w:rsid w:val="00DE207C"/>
    <w:rsid w:val="00DF6008"/>
    <w:rsid w:val="00E05E55"/>
    <w:rsid w:val="00E10754"/>
    <w:rsid w:val="00E1359C"/>
    <w:rsid w:val="00E21BC3"/>
    <w:rsid w:val="00E279C0"/>
    <w:rsid w:val="00E40C81"/>
    <w:rsid w:val="00E42756"/>
    <w:rsid w:val="00E51CCD"/>
    <w:rsid w:val="00E5468E"/>
    <w:rsid w:val="00E54E68"/>
    <w:rsid w:val="00E57DD2"/>
    <w:rsid w:val="00EE29B6"/>
    <w:rsid w:val="00EE3D77"/>
    <w:rsid w:val="00F00642"/>
    <w:rsid w:val="00F00B9F"/>
    <w:rsid w:val="00F205A8"/>
    <w:rsid w:val="00F3098F"/>
    <w:rsid w:val="00F32AC0"/>
    <w:rsid w:val="00F32EC7"/>
    <w:rsid w:val="00F34DB6"/>
    <w:rsid w:val="00F37318"/>
    <w:rsid w:val="00F626C5"/>
    <w:rsid w:val="00F64042"/>
    <w:rsid w:val="00F71C1B"/>
    <w:rsid w:val="00F8121D"/>
    <w:rsid w:val="00F85A02"/>
    <w:rsid w:val="00F85BA0"/>
    <w:rsid w:val="00F86C16"/>
    <w:rsid w:val="00F96343"/>
    <w:rsid w:val="00FA236E"/>
    <w:rsid w:val="00FB3314"/>
    <w:rsid w:val="00FB778D"/>
    <w:rsid w:val="00FC3E28"/>
    <w:rsid w:val="00FC66DA"/>
    <w:rsid w:val="00FD4F54"/>
    <w:rsid w:val="00FF27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F626C5"/>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F626C5"/>
    <w:pPr>
      <w:keepNext/>
      <w:jc w:val="center"/>
      <w:outlineLvl w:val="0"/>
    </w:pPr>
    <w:rPr>
      <w:b/>
      <w:bCs/>
    </w:rPr>
  </w:style>
  <w:style w:type="paragraph" w:styleId="2">
    <w:name w:val="heading 2"/>
    <w:aliases w:val=" Знак14 Знак"/>
    <w:basedOn w:val="a1"/>
    <w:next w:val="a1"/>
    <w:link w:val="20"/>
    <w:qFormat/>
    <w:rsid w:val="00F626C5"/>
    <w:pPr>
      <w:keepNext/>
      <w:spacing w:before="240" w:after="60"/>
      <w:outlineLvl w:val="1"/>
    </w:pPr>
    <w:rPr>
      <w:rFonts w:ascii="Cambria" w:hAnsi="Cambria"/>
      <w:b/>
      <w:bCs/>
      <w:i/>
      <w:iCs/>
      <w:sz w:val="28"/>
      <w:szCs w:val="28"/>
    </w:rPr>
  </w:style>
  <w:style w:type="paragraph" w:styleId="30">
    <w:name w:val="heading 3"/>
    <w:basedOn w:val="a1"/>
    <w:next w:val="a1"/>
    <w:link w:val="31"/>
    <w:uiPriority w:val="99"/>
    <w:qFormat/>
    <w:rsid w:val="00F626C5"/>
    <w:pPr>
      <w:keepNext/>
      <w:ind w:left="1416"/>
      <w:jc w:val="right"/>
      <w:outlineLvl w:val="2"/>
    </w:pPr>
    <w:rPr>
      <w:sz w:val="28"/>
    </w:rPr>
  </w:style>
  <w:style w:type="paragraph" w:styleId="4">
    <w:name w:val="heading 4"/>
    <w:aliases w:val=" Знак13 Знак"/>
    <w:basedOn w:val="a1"/>
    <w:next w:val="a1"/>
    <w:link w:val="40"/>
    <w:qFormat/>
    <w:rsid w:val="00F626C5"/>
    <w:pPr>
      <w:keepNext/>
      <w:jc w:val="right"/>
      <w:outlineLvl w:val="3"/>
    </w:pPr>
    <w:rPr>
      <w:b/>
      <w:bCs/>
      <w:sz w:val="28"/>
    </w:rPr>
  </w:style>
  <w:style w:type="paragraph" w:styleId="5">
    <w:name w:val="heading 5"/>
    <w:aliases w:val=" Знак12 Знак"/>
    <w:basedOn w:val="a1"/>
    <w:next w:val="a1"/>
    <w:link w:val="50"/>
    <w:qFormat/>
    <w:rsid w:val="00F626C5"/>
    <w:pPr>
      <w:keepNext/>
      <w:jc w:val="right"/>
      <w:outlineLvl w:val="4"/>
    </w:pPr>
    <w:rPr>
      <w:sz w:val="28"/>
    </w:rPr>
  </w:style>
  <w:style w:type="paragraph" w:styleId="6">
    <w:name w:val="heading 6"/>
    <w:aliases w:val=" Знак11 Знак"/>
    <w:basedOn w:val="a1"/>
    <w:next w:val="a1"/>
    <w:link w:val="60"/>
    <w:qFormat/>
    <w:rsid w:val="00F626C5"/>
    <w:pPr>
      <w:keepNext/>
      <w:jc w:val="center"/>
      <w:outlineLvl w:val="5"/>
    </w:pPr>
    <w:rPr>
      <w:sz w:val="28"/>
      <w:szCs w:val="28"/>
    </w:rPr>
  </w:style>
  <w:style w:type="paragraph" w:styleId="7">
    <w:name w:val="heading 7"/>
    <w:aliases w:val=" Знак10 Знак"/>
    <w:basedOn w:val="a1"/>
    <w:next w:val="a1"/>
    <w:link w:val="70"/>
    <w:qFormat/>
    <w:rsid w:val="00F626C5"/>
    <w:pPr>
      <w:keepNext/>
      <w:ind w:firstLine="709"/>
      <w:jc w:val="center"/>
      <w:outlineLvl w:val="6"/>
    </w:pPr>
    <w:rPr>
      <w:b/>
      <w:bCs/>
    </w:rPr>
  </w:style>
  <w:style w:type="paragraph" w:styleId="8">
    <w:name w:val="heading 8"/>
    <w:aliases w:val=" Знак9 Знак"/>
    <w:basedOn w:val="a1"/>
    <w:next w:val="a1"/>
    <w:link w:val="80"/>
    <w:qFormat/>
    <w:rsid w:val="00F626C5"/>
    <w:pPr>
      <w:spacing w:before="240" w:after="60"/>
      <w:outlineLvl w:val="7"/>
    </w:pPr>
    <w:rPr>
      <w:rFonts w:ascii="Calibri" w:hAnsi="Calibri"/>
      <w:i/>
      <w:iCs/>
    </w:rPr>
  </w:style>
  <w:style w:type="paragraph" w:styleId="9">
    <w:name w:val="heading 9"/>
    <w:aliases w:val=" Знак8 Знак"/>
    <w:basedOn w:val="a1"/>
    <w:next w:val="a1"/>
    <w:link w:val="90"/>
    <w:qFormat/>
    <w:rsid w:val="00F626C5"/>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F626C5"/>
    <w:rPr>
      <w:rFonts w:ascii="Times New Roman" w:eastAsia="Times New Roman" w:hAnsi="Times New Roman" w:cs="Times New Roman"/>
      <w:b/>
      <w:bCs/>
      <w:sz w:val="24"/>
      <w:szCs w:val="24"/>
      <w:lang w:eastAsia="ru-RU"/>
    </w:rPr>
  </w:style>
  <w:style w:type="character" w:customStyle="1" w:styleId="20">
    <w:name w:val="Заголовок 2 Знак"/>
    <w:aliases w:val=" Знак14 Знак Знак1"/>
    <w:basedOn w:val="a2"/>
    <w:link w:val="2"/>
    <w:rsid w:val="00F626C5"/>
    <w:rPr>
      <w:rFonts w:ascii="Cambria" w:eastAsia="Times New Roman" w:hAnsi="Cambria" w:cs="Times New Roman"/>
      <w:b/>
      <w:bCs/>
      <w:i/>
      <w:iCs/>
      <w:sz w:val="28"/>
      <w:szCs w:val="28"/>
      <w:lang w:eastAsia="ru-RU"/>
    </w:rPr>
  </w:style>
  <w:style w:type="character" w:customStyle="1" w:styleId="31">
    <w:name w:val="Заголовок 3 Знак"/>
    <w:basedOn w:val="a2"/>
    <w:link w:val="30"/>
    <w:uiPriority w:val="99"/>
    <w:rsid w:val="00F626C5"/>
    <w:rPr>
      <w:rFonts w:ascii="Times New Roman" w:eastAsia="Times New Roman" w:hAnsi="Times New Roman" w:cs="Times New Roman"/>
      <w:sz w:val="28"/>
      <w:szCs w:val="24"/>
      <w:lang w:eastAsia="ru-RU"/>
    </w:rPr>
  </w:style>
  <w:style w:type="character" w:customStyle="1" w:styleId="40">
    <w:name w:val="Заголовок 4 Знак"/>
    <w:aliases w:val=" Знак13 Знак Знак1"/>
    <w:basedOn w:val="a2"/>
    <w:link w:val="4"/>
    <w:rsid w:val="00F626C5"/>
    <w:rPr>
      <w:rFonts w:ascii="Times New Roman" w:eastAsia="Times New Roman" w:hAnsi="Times New Roman" w:cs="Times New Roman"/>
      <w:b/>
      <w:bCs/>
      <w:sz w:val="28"/>
      <w:szCs w:val="24"/>
      <w:lang w:eastAsia="ru-RU"/>
    </w:rPr>
  </w:style>
  <w:style w:type="character" w:customStyle="1" w:styleId="50">
    <w:name w:val="Заголовок 5 Знак"/>
    <w:aliases w:val=" Знак12 Знак Знак1"/>
    <w:basedOn w:val="a2"/>
    <w:link w:val="5"/>
    <w:rsid w:val="00F626C5"/>
    <w:rPr>
      <w:rFonts w:ascii="Times New Roman" w:eastAsia="Times New Roman" w:hAnsi="Times New Roman" w:cs="Times New Roman"/>
      <w:sz w:val="28"/>
      <w:szCs w:val="24"/>
      <w:lang w:eastAsia="ru-RU"/>
    </w:rPr>
  </w:style>
  <w:style w:type="character" w:customStyle="1" w:styleId="60">
    <w:name w:val="Заголовок 6 Знак"/>
    <w:aliases w:val=" Знак11 Знак Знак1"/>
    <w:basedOn w:val="a2"/>
    <w:link w:val="6"/>
    <w:rsid w:val="00F626C5"/>
    <w:rPr>
      <w:rFonts w:ascii="Times New Roman" w:eastAsia="Times New Roman" w:hAnsi="Times New Roman" w:cs="Times New Roman"/>
      <w:sz w:val="28"/>
      <w:szCs w:val="28"/>
      <w:lang w:eastAsia="ru-RU"/>
    </w:rPr>
  </w:style>
  <w:style w:type="character" w:customStyle="1" w:styleId="70">
    <w:name w:val="Заголовок 7 Знак"/>
    <w:aliases w:val=" Знак10 Знак Знак1"/>
    <w:basedOn w:val="a2"/>
    <w:link w:val="7"/>
    <w:rsid w:val="00F626C5"/>
    <w:rPr>
      <w:rFonts w:ascii="Times New Roman" w:eastAsia="Times New Roman" w:hAnsi="Times New Roman" w:cs="Times New Roman"/>
      <w:b/>
      <w:bCs/>
      <w:sz w:val="24"/>
      <w:szCs w:val="24"/>
      <w:lang w:eastAsia="ru-RU"/>
    </w:rPr>
  </w:style>
  <w:style w:type="character" w:customStyle="1" w:styleId="80">
    <w:name w:val="Заголовок 8 Знак"/>
    <w:aliases w:val=" Знак9 Знак Знак1"/>
    <w:basedOn w:val="a2"/>
    <w:link w:val="8"/>
    <w:rsid w:val="00F626C5"/>
    <w:rPr>
      <w:rFonts w:ascii="Calibri" w:eastAsia="Times New Roman" w:hAnsi="Calibri" w:cs="Times New Roman"/>
      <w:i/>
      <w:iCs/>
      <w:sz w:val="24"/>
      <w:szCs w:val="24"/>
      <w:lang w:eastAsia="ru-RU"/>
    </w:rPr>
  </w:style>
  <w:style w:type="character" w:customStyle="1" w:styleId="90">
    <w:name w:val="Заголовок 9 Знак"/>
    <w:aliases w:val=" Знак8 Знак Знак1"/>
    <w:basedOn w:val="a2"/>
    <w:link w:val="9"/>
    <w:rsid w:val="00F626C5"/>
    <w:rPr>
      <w:rFonts w:ascii="Arial" w:eastAsia="Times New Roman" w:hAnsi="Arial" w:cs="Arial"/>
      <w:lang w:eastAsia="ru-RU"/>
    </w:rPr>
  </w:style>
  <w:style w:type="paragraph" w:styleId="a5">
    <w:name w:val="footer"/>
    <w:aliases w:val="Нижний колонтитул Знак2,Нижний колонтитул Знак Знак1, Знак7 Знак Знак, Знак Знак1 Знак, Знак7 Знак1 Знак Знак,Нижний колонтитул Знак1 Знак,Нижний колонтитул Знак Знак Знак, Знак7 Знак2 Знак, Знак7 Знак1 Знак1, Знак7 Знак3, Знак7 Знак2"/>
    <w:basedOn w:val="a1"/>
    <w:link w:val="a6"/>
    <w:rsid w:val="00F626C5"/>
    <w:pPr>
      <w:tabs>
        <w:tab w:val="center" w:pos="4677"/>
        <w:tab w:val="right" w:pos="9355"/>
      </w:tabs>
    </w:pPr>
  </w:style>
  <w:style w:type="character" w:customStyle="1" w:styleId="a6">
    <w:name w:val="Нижний колонтитул Знак"/>
    <w:aliases w:val="Нижний колонтитул Знак2 Знак,Нижний колонтитул Знак Знак1 Знак, Знак7 Знак Знак Знак, Знак Знак1 Знак Знак, Знак7 Знак1 Знак Знак Знак,Нижний колонтитул Знак1 Знак Знак,Нижний колонтитул Знак Знак Знак Знак, Знак7 Знак2 Знак Знак"/>
    <w:basedOn w:val="a2"/>
    <w:link w:val="a5"/>
    <w:rsid w:val="00F626C5"/>
    <w:rPr>
      <w:rFonts w:ascii="Times New Roman" w:eastAsia="Times New Roman" w:hAnsi="Times New Roman" w:cs="Times New Roman"/>
      <w:sz w:val="24"/>
      <w:szCs w:val="24"/>
      <w:lang w:eastAsia="ru-RU"/>
    </w:rPr>
  </w:style>
  <w:style w:type="paragraph" w:customStyle="1" w:styleId="a7">
    <w:name w:val="абзац"/>
    <w:basedOn w:val="a1"/>
    <w:rsid w:val="00F626C5"/>
    <w:pPr>
      <w:suppressLineNumbers/>
      <w:spacing w:before="120"/>
      <w:ind w:firstLine="567"/>
      <w:jc w:val="both"/>
    </w:pPr>
    <w:rPr>
      <w:rFonts w:ascii="Arial" w:hAnsi="Arial"/>
      <w:szCs w:val="20"/>
    </w:rPr>
  </w:style>
  <w:style w:type="paragraph" w:customStyle="1" w:styleId="a8">
    <w:name w:val="спис"/>
    <w:basedOn w:val="a1"/>
    <w:rsid w:val="00F626C5"/>
    <w:pPr>
      <w:suppressLineNumbers/>
      <w:tabs>
        <w:tab w:val="left" w:pos="851"/>
      </w:tabs>
      <w:spacing w:before="80"/>
      <w:ind w:left="851" w:hanging="284"/>
      <w:jc w:val="both"/>
    </w:pPr>
    <w:rPr>
      <w:rFonts w:ascii="Arial" w:hAnsi="Arial"/>
      <w:szCs w:val="20"/>
    </w:rPr>
  </w:style>
  <w:style w:type="paragraph" w:styleId="a9">
    <w:name w:val="Body Text Indent"/>
    <w:aliases w:val=" Знак5 Знак,Основной текст с отступом Знак Знак, Знак5 Знак Знак"/>
    <w:basedOn w:val="a1"/>
    <w:link w:val="aa"/>
    <w:rsid w:val="00F626C5"/>
    <w:pPr>
      <w:ind w:firstLine="708"/>
    </w:pPr>
  </w:style>
  <w:style w:type="character" w:customStyle="1" w:styleId="aa">
    <w:name w:val="Основной текст с отступом Знак"/>
    <w:aliases w:val=" Знак5 Знак Знак2,Основной текст с отступом Знак Знак Знак1, Знак5 Знак Знак Знак1"/>
    <w:basedOn w:val="a2"/>
    <w:link w:val="a9"/>
    <w:rsid w:val="00F626C5"/>
    <w:rPr>
      <w:rFonts w:ascii="Times New Roman" w:eastAsia="Times New Roman" w:hAnsi="Times New Roman" w:cs="Times New Roman"/>
      <w:sz w:val="24"/>
      <w:szCs w:val="24"/>
      <w:lang w:eastAsia="ru-RU"/>
    </w:rPr>
  </w:style>
  <w:style w:type="paragraph" w:styleId="ab">
    <w:name w:val="Body Text"/>
    <w:aliases w:val=" Знак6 Знак1,Основной текст Знак1 Знак,Основной текст Знак Знак Знак, Знак6 Знак Знак Знак, Знак6 Знак1 Знак,Основной текст Знак1,Основной текст Знак Знак, Знак6 Знак Знак,Основной текст Знак1 Знак1 Знак, Знак6 Знак Знак1 Знак Знак"/>
    <w:basedOn w:val="a1"/>
    <w:link w:val="ac"/>
    <w:rsid w:val="00F626C5"/>
    <w:pPr>
      <w:jc w:val="both"/>
    </w:pPr>
  </w:style>
  <w:style w:type="character" w:customStyle="1" w:styleId="ac">
    <w:name w:val="Основной текст Знак"/>
    <w:aliases w:val=" Знак6 Знак1 Знак2,Основной текст Знак1 Знак Знак1,Основной текст Знак Знак Знак Знак1, Знак6 Знак Знак Знак Знак1, Знак6 Знак1 Знак Знак1,Основной текст Знак1 Знак2,Основной текст Знак Знак Знак2, Знак6 Знак Знак Знак1"/>
    <w:basedOn w:val="a2"/>
    <w:link w:val="ab"/>
    <w:rsid w:val="00F626C5"/>
    <w:rPr>
      <w:rFonts w:ascii="Times New Roman" w:eastAsia="Times New Roman" w:hAnsi="Times New Roman" w:cs="Times New Roman"/>
      <w:sz w:val="24"/>
      <w:szCs w:val="24"/>
      <w:lang w:eastAsia="ru-RU"/>
    </w:rPr>
  </w:style>
  <w:style w:type="character" w:styleId="ad">
    <w:name w:val="page number"/>
    <w:basedOn w:val="a2"/>
    <w:rsid w:val="00F626C5"/>
  </w:style>
  <w:style w:type="character" w:styleId="ae">
    <w:name w:val="line number"/>
    <w:basedOn w:val="a2"/>
    <w:rsid w:val="00F626C5"/>
  </w:style>
  <w:style w:type="paragraph" w:styleId="af">
    <w:name w:val="header"/>
    <w:aliases w:val=" Знак4,Верхний колонтитул Знак1,Верхний колонтитул Знак Знак,Знак4 Знак1 Знак, Знак4 Знак Знак, Знак4 Знак1,Знак4 Знак2,Знак4 Знак Знак,Знак4 Знак1"/>
    <w:basedOn w:val="a1"/>
    <w:link w:val="af0"/>
    <w:rsid w:val="00F626C5"/>
    <w:pPr>
      <w:tabs>
        <w:tab w:val="center" w:pos="4677"/>
        <w:tab w:val="right" w:pos="9355"/>
      </w:tabs>
    </w:pPr>
  </w:style>
  <w:style w:type="character" w:customStyle="1" w:styleId="af0">
    <w:name w:val="Верхний колонтитул Знак"/>
    <w:aliases w:val=" Знак4 Знак,Верхний колонтитул Знак1 Знак,Верхний колонтитул Знак Знак Знак,Знак4 Знак1 Знак Знак, Знак4 Знак Знак Знак, Знак4 Знак1 Знак,Знак4 Знак2 Знак,Знак4 Знак Знак Знак,Знак4 Знак1 Знак1"/>
    <w:basedOn w:val="a2"/>
    <w:link w:val="af"/>
    <w:uiPriority w:val="99"/>
    <w:rsid w:val="00F626C5"/>
    <w:rPr>
      <w:rFonts w:ascii="Times New Roman" w:eastAsia="Times New Roman" w:hAnsi="Times New Roman" w:cs="Times New Roman"/>
      <w:sz w:val="24"/>
      <w:szCs w:val="24"/>
      <w:lang w:eastAsia="ru-RU"/>
    </w:rPr>
  </w:style>
  <w:style w:type="paragraph" w:styleId="21">
    <w:name w:val="Body Text Indent 2"/>
    <w:aliases w:val=" Знак3 Знак"/>
    <w:basedOn w:val="a1"/>
    <w:link w:val="22"/>
    <w:rsid w:val="00F626C5"/>
    <w:pPr>
      <w:ind w:firstLine="708"/>
      <w:jc w:val="both"/>
    </w:pPr>
  </w:style>
  <w:style w:type="character" w:customStyle="1" w:styleId="22">
    <w:name w:val="Основной текст с отступом 2 Знак"/>
    <w:aliases w:val=" Знак3 Знак Знак1"/>
    <w:basedOn w:val="a2"/>
    <w:link w:val="21"/>
    <w:rsid w:val="00F626C5"/>
    <w:rPr>
      <w:rFonts w:ascii="Times New Roman" w:eastAsia="Times New Roman" w:hAnsi="Times New Roman" w:cs="Times New Roman"/>
      <w:sz w:val="24"/>
      <w:szCs w:val="24"/>
      <w:lang w:eastAsia="ru-RU"/>
    </w:rPr>
  </w:style>
  <w:style w:type="paragraph" w:styleId="23">
    <w:name w:val="Body Text 2"/>
    <w:aliases w:val=" Знак1"/>
    <w:basedOn w:val="a1"/>
    <w:link w:val="24"/>
    <w:rsid w:val="00F626C5"/>
    <w:pPr>
      <w:jc w:val="both"/>
    </w:pPr>
    <w:rPr>
      <w:sz w:val="28"/>
    </w:rPr>
  </w:style>
  <w:style w:type="character" w:customStyle="1" w:styleId="24">
    <w:name w:val="Основной текст 2 Знак"/>
    <w:aliases w:val=" Знак1 Знак"/>
    <w:basedOn w:val="a2"/>
    <w:link w:val="23"/>
    <w:rsid w:val="00F626C5"/>
    <w:rPr>
      <w:rFonts w:ascii="Times New Roman" w:eastAsia="Times New Roman" w:hAnsi="Times New Roman" w:cs="Times New Roman"/>
      <w:sz w:val="28"/>
      <w:szCs w:val="24"/>
      <w:lang w:eastAsia="ru-RU"/>
    </w:rPr>
  </w:style>
  <w:style w:type="paragraph" w:styleId="32">
    <w:name w:val="Body Text Indent 3"/>
    <w:aliases w:val=" Знак Знак, Знак Знак1"/>
    <w:basedOn w:val="a1"/>
    <w:link w:val="33"/>
    <w:rsid w:val="00F626C5"/>
    <w:pPr>
      <w:widowControl w:val="0"/>
      <w:tabs>
        <w:tab w:val="left" w:pos="432"/>
        <w:tab w:val="left" w:pos="720"/>
        <w:tab w:val="left" w:pos="1152"/>
      </w:tabs>
      <w:ind w:firstLine="289"/>
    </w:pPr>
    <w:rPr>
      <w:snapToGrid w:val="0"/>
      <w:sz w:val="28"/>
    </w:rPr>
  </w:style>
  <w:style w:type="character" w:customStyle="1" w:styleId="33">
    <w:name w:val="Основной текст с отступом 3 Знак"/>
    <w:aliases w:val=" Знак Знак Знак, Знак Знак1 Знак1"/>
    <w:basedOn w:val="a2"/>
    <w:link w:val="32"/>
    <w:rsid w:val="00F626C5"/>
    <w:rPr>
      <w:rFonts w:ascii="Times New Roman" w:eastAsia="Times New Roman" w:hAnsi="Times New Roman" w:cs="Times New Roman"/>
      <w:snapToGrid w:val="0"/>
      <w:sz w:val="28"/>
      <w:szCs w:val="24"/>
      <w:lang w:eastAsia="ru-RU"/>
    </w:rPr>
  </w:style>
  <w:style w:type="paragraph" w:styleId="34">
    <w:name w:val="Body Text 3"/>
    <w:aliases w:val=" Знак2 Знак"/>
    <w:basedOn w:val="a1"/>
    <w:link w:val="35"/>
    <w:rsid w:val="00F626C5"/>
    <w:pPr>
      <w:jc w:val="center"/>
    </w:pPr>
    <w:rPr>
      <w:b/>
      <w:bCs/>
      <w:sz w:val="28"/>
      <w:szCs w:val="28"/>
    </w:rPr>
  </w:style>
  <w:style w:type="character" w:customStyle="1" w:styleId="35">
    <w:name w:val="Основной текст 3 Знак"/>
    <w:aliases w:val=" Знак2 Знак Знак1"/>
    <w:basedOn w:val="a2"/>
    <w:link w:val="34"/>
    <w:rsid w:val="00F626C5"/>
    <w:rPr>
      <w:rFonts w:ascii="Times New Roman" w:eastAsia="Times New Roman" w:hAnsi="Times New Roman" w:cs="Times New Roman"/>
      <w:b/>
      <w:bCs/>
      <w:sz w:val="28"/>
      <w:szCs w:val="28"/>
      <w:lang w:eastAsia="ru-RU"/>
    </w:rPr>
  </w:style>
  <w:style w:type="paragraph" w:customStyle="1" w:styleId="11">
    <w:name w:val="Обычный1"/>
    <w:rsid w:val="00F626C5"/>
    <w:pPr>
      <w:spacing w:after="0" w:line="240" w:lineRule="auto"/>
      <w:jc w:val="both"/>
    </w:pPr>
    <w:rPr>
      <w:rFonts w:ascii="Times New Roman" w:eastAsia="Times New Roman" w:hAnsi="Times New Roman" w:cs="Times New Roman"/>
      <w:szCs w:val="20"/>
      <w:lang w:eastAsia="ru-RU"/>
    </w:rPr>
  </w:style>
  <w:style w:type="paragraph" w:styleId="af1">
    <w:name w:val="Block Text"/>
    <w:basedOn w:val="a1"/>
    <w:rsid w:val="00F626C5"/>
    <w:pPr>
      <w:ind w:left="113" w:right="113"/>
      <w:jc w:val="center"/>
    </w:pPr>
    <w:rPr>
      <w:color w:val="000000"/>
      <w:sz w:val="20"/>
      <w:szCs w:val="20"/>
    </w:rPr>
  </w:style>
  <w:style w:type="paragraph" w:customStyle="1" w:styleId="25">
    <w:name w:val="Текст 2"/>
    <w:basedOn w:val="a1"/>
    <w:rsid w:val="00F626C5"/>
    <w:pPr>
      <w:spacing w:before="60" w:after="60"/>
      <w:ind w:firstLine="397"/>
      <w:jc w:val="both"/>
    </w:pPr>
    <w:rPr>
      <w:i/>
      <w:snapToGrid w:val="0"/>
      <w:szCs w:val="20"/>
      <w:lang w:eastAsia="en-US"/>
    </w:rPr>
  </w:style>
  <w:style w:type="paragraph" w:styleId="af2">
    <w:name w:val="footnote text"/>
    <w:aliases w:val=" Знак17,Текст сноски-FN,ft"/>
    <w:basedOn w:val="a1"/>
    <w:link w:val="af3"/>
    <w:rsid w:val="00F626C5"/>
    <w:rPr>
      <w:sz w:val="20"/>
      <w:szCs w:val="20"/>
    </w:rPr>
  </w:style>
  <w:style w:type="character" w:customStyle="1" w:styleId="af3">
    <w:name w:val="Текст сноски Знак"/>
    <w:aliases w:val=" Знак17 Знак,Текст сноски-FN Знак1,ft Знак1"/>
    <w:basedOn w:val="a2"/>
    <w:link w:val="af2"/>
    <w:uiPriority w:val="99"/>
    <w:rsid w:val="00F626C5"/>
    <w:rPr>
      <w:rFonts w:ascii="Times New Roman" w:eastAsia="Times New Roman" w:hAnsi="Times New Roman" w:cs="Times New Roman"/>
      <w:sz w:val="20"/>
      <w:szCs w:val="20"/>
      <w:lang w:eastAsia="ru-RU"/>
    </w:rPr>
  </w:style>
  <w:style w:type="character" w:styleId="af4">
    <w:name w:val="footnote reference"/>
    <w:basedOn w:val="a2"/>
    <w:rsid w:val="00F626C5"/>
    <w:rPr>
      <w:vertAlign w:val="superscript"/>
    </w:rPr>
  </w:style>
  <w:style w:type="paragraph" w:customStyle="1" w:styleId="310">
    <w:name w:val="Основной текст с отступом 31"/>
    <w:basedOn w:val="a1"/>
    <w:rsid w:val="00F626C5"/>
    <w:pPr>
      <w:ind w:firstLine="567"/>
      <w:jc w:val="both"/>
    </w:pPr>
    <w:rPr>
      <w:b/>
      <w:sz w:val="26"/>
      <w:szCs w:val="20"/>
    </w:rPr>
  </w:style>
  <w:style w:type="paragraph" w:customStyle="1" w:styleId="12">
    <w:name w:val="загол.1"/>
    <w:basedOn w:val="a1"/>
    <w:rsid w:val="00F626C5"/>
    <w:pPr>
      <w:spacing w:before="800"/>
      <w:jc w:val="right"/>
    </w:pPr>
    <w:rPr>
      <w:rFonts w:ascii="Arial" w:hAnsi="Arial"/>
      <w:sz w:val="32"/>
      <w:szCs w:val="20"/>
    </w:rPr>
  </w:style>
  <w:style w:type="character" w:styleId="af5">
    <w:name w:val="Hyperlink"/>
    <w:basedOn w:val="a2"/>
    <w:rsid w:val="00F626C5"/>
    <w:rPr>
      <w:color w:val="0000FF"/>
      <w:u w:val="single"/>
    </w:rPr>
  </w:style>
  <w:style w:type="table" w:styleId="af6">
    <w:name w:val="Table Grid"/>
    <w:basedOn w:val="a3"/>
    <w:rsid w:val="00F626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1"/>
    <w:rsid w:val="00F626C5"/>
    <w:pPr>
      <w:widowControl w:val="0"/>
      <w:autoSpaceDE w:val="0"/>
      <w:autoSpaceDN w:val="0"/>
      <w:adjustRightInd w:val="0"/>
      <w:spacing w:line="240" w:lineRule="exact"/>
      <w:ind w:hanging="1954"/>
    </w:pPr>
  </w:style>
  <w:style w:type="paragraph" w:styleId="af7">
    <w:name w:val="List Paragraph"/>
    <w:basedOn w:val="a1"/>
    <w:uiPriority w:val="34"/>
    <w:qFormat/>
    <w:rsid w:val="00F626C5"/>
    <w:pPr>
      <w:ind w:left="720"/>
      <w:contextualSpacing/>
    </w:pPr>
  </w:style>
  <w:style w:type="character" w:customStyle="1" w:styleId="16">
    <w:name w:val="Знак Знак16"/>
    <w:basedOn w:val="a2"/>
    <w:rsid w:val="00F626C5"/>
    <w:rPr>
      <w:rFonts w:ascii="Times New Roman" w:eastAsia="Times New Roman" w:hAnsi="Times New Roman" w:cs="Times New Roman"/>
      <w:b/>
      <w:bCs/>
      <w:i/>
      <w:iCs/>
      <w:sz w:val="24"/>
      <w:szCs w:val="24"/>
      <w:lang w:eastAsia="ru-RU"/>
    </w:rPr>
  </w:style>
  <w:style w:type="character" w:customStyle="1" w:styleId="13">
    <w:name w:val="Знак Знак13"/>
    <w:basedOn w:val="a2"/>
    <w:rsid w:val="00F626C5"/>
    <w:rPr>
      <w:rFonts w:ascii="Times New Roman" w:eastAsia="Times New Roman" w:hAnsi="Times New Roman" w:cs="Times New Roman"/>
      <w:sz w:val="28"/>
      <w:szCs w:val="24"/>
      <w:lang w:eastAsia="ru-RU"/>
    </w:rPr>
  </w:style>
  <w:style w:type="character" w:customStyle="1" w:styleId="81">
    <w:name w:val="Знак Знак8"/>
    <w:basedOn w:val="a2"/>
    <w:rsid w:val="00F626C5"/>
    <w:rPr>
      <w:rFonts w:ascii="Times New Roman" w:eastAsia="Times New Roman" w:hAnsi="Times New Roman" w:cs="Times New Roman"/>
      <w:sz w:val="24"/>
      <w:szCs w:val="24"/>
      <w:lang w:eastAsia="ru-RU"/>
    </w:rPr>
  </w:style>
  <w:style w:type="character" w:customStyle="1" w:styleId="14">
    <w:name w:val="Основной текст с отступом Знак1"/>
    <w:aliases w:val="Основной текст с отступом Знак Знак1, Знак5 Знак Знак1,Основной текст с отступом Знак Знак Знак, Знак5 Знак Знак Знак"/>
    <w:basedOn w:val="a2"/>
    <w:rsid w:val="00F626C5"/>
    <w:rPr>
      <w:sz w:val="24"/>
      <w:szCs w:val="24"/>
      <w:lang w:val="ru-RU" w:eastAsia="ru-RU" w:bidi="ar-SA"/>
    </w:rPr>
  </w:style>
  <w:style w:type="character" w:customStyle="1" w:styleId="26">
    <w:name w:val="Основной текст Знак2"/>
    <w:aliases w:val="Основной текст Знак Знак1, Знак6 Знак1 Знак1,Основной текст Знак1 Знак Знак,Основной текст Знак Знак Знак Знак, Знак6 Знак Знак Знак Знак, Знак6 Знак1 Знак Знак,Основной текст Знак1 Знак1,Основной текст Знак Знак Знак1"/>
    <w:basedOn w:val="a2"/>
    <w:rsid w:val="00F626C5"/>
    <w:rPr>
      <w:sz w:val="24"/>
      <w:szCs w:val="24"/>
      <w:lang w:val="ru-RU" w:eastAsia="ru-RU" w:bidi="ar-SA"/>
    </w:rPr>
  </w:style>
  <w:style w:type="paragraph" w:customStyle="1" w:styleId="27">
    <w:name w:val="Обычный2"/>
    <w:rsid w:val="00F626C5"/>
    <w:pPr>
      <w:spacing w:after="0" w:line="240" w:lineRule="auto"/>
      <w:jc w:val="both"/>
    </w:pPr>
    <w:rPr>
      <w:rFonts w:ascii="Times New Roman" w:eastAsia="Times New Roman" w:hAnsi="Times New Roman" w:cs="Times New Roman"/>
      <w:szCs w:val="20"/>
      <w:lang w:eastAsia="ru-RU"/>
    </w:rPr>
  </w:style>
  <w:style w:type="paragraph" w:customStyle="1" w:styleId="320">
    <w:name w:val="Основной текст с отступом 32"/>
    <w:basedOn w:val="a1"/>
    <w:rsid w:val="00F626C5"/>
    <w:pPr>
      <w:ind w:firstLine="567"/>
      <w:jc w:val="both"/>
    </w:pPr>
    <w:rPr>
      <w:b/>
      <w:sz w:val="26"/>
      <w:szCs w:val="20"/>
    </w:rPr>
  </w:style>
  <w:style w:type="character" w:customStyle="1" w:styleId="apple-style-span">
    <w:name w:val="apple-style-span"/>
    <w:basedOn w:val="a2"/>
    <w:rsid w:val="00F626C5"/>
  </w:style>
  <w:style w:type="paragraph" w:customStyle="1" w:styleId="western">
    <w:name w:val="western"/>
    <w:basedOn w:val="a1"/>
    <w:rsid w:val="00F626C5"/>
    <w:pPr>
      <w:spacing w:before="100" w:beforeAutospacing="1" w:after="100" w:afterAutospacing="1"/>
    </w:pPr>
  </w:style>
  <w:style w:type="character" w:customStyle="1" w:styleId="apple-converted-space">
    <w:name w:val="apple-converted-space"/>
    <w:basedOn w:val="a2"/>
    <w:rsid w:val="00F626C5"/>
  </w:style>
  <w:style w:type="character" w:styleId="af8">
    <w:name w:val="Strong"/>
    <w:basedOn w:val="a2"/>
    <w:qFormat/>
    <w:rsid w:val="00F626C5"/>
    <w:rPr>
      <w:b/>
      <w:bCs/>
    </w:rPr>
  </w:style>
  <w:style w:type="paragraph" w:customStyle="1" w:styleId="FR1">
    <w:name w:val="FR1"/>
    <w:rsid w:val="00F626C5"/>
    <w:pPr>
      <w:widowControl w:val="0"/>
      <w:snapToGrid w:val="0"/>
      <w:spacing w:after="0" w:line="240" w:lineRule="auto"/>
    </w:pPr>
    <w:rPr>
      <w:rFonts w:ascii="Times New Roman" w:eastAsia="Times New Roman" w:hAnsi="Times New Roman" w:cs="Times New Roman"/>
      <w:sz w:val="28"/>
      <w:szCs w:val="20"/>
      <w:lang w:eastAsia="ru-RU"/>
    </w:rPr>
  </w:style>
  <w:style w:type="character" w:customStyle="1" w:styleId="af9">
    <w:name w:val="Основной текст_"/>
    <w:basedOn w:val="a2"/>
    <w:link w:val="15"/>
    <w:locked/>
    <w:rsid w:val="00F626C5"/>
    <w:rPr>
      <w:sz w:val="27"/>
      <w:szCs w:val="27"/>
      <w:shd w:val="clear" w:color="auto" w:fill="FFFFFF"/>
    </w:rPr>
  </w:style>
  <w:style w:type="paragraph" w:customStyle="1" w:styleId="15">
    <w:name w:val="Основной текст1"/>
    <w:basedOn w:val="a1"/>
    <w:link w:val="af9"/>
    <w:rsid w:val="00F626C5"/>
    <w:pPr>
      <w:shd w:val="clear" w:color="auto" w:fill="FFFFFF"/>
      <w:spacing w:before="540" w:line="312" w:lineRule="exact"/>
    </w:pPr>
    <w:rPr>
      <w:rFonts w:asciiTheme="minorHAnsi" w:eastAsiaTheme="minorHAnsi" w:hAnsiTheme="minorHAnsi" w:cstheme="minorBidi"/>
      <w:sz w:val="27"/>
      <w:szCs w:val="27"/>
      <w:shd w:val="clear" w:color="auto" w:fill="FFFFFF"/>
      <w:lang w:eastAsia="en-US"/>
    </w:rPr>
  </w:style>
  <w:style w:type="character" w:customStyle="1" w:styleId="36">
    <w:name w:val="Заголовок №3_"/>
    <w:basedOn w:val="a2"/>
    <w:link w:val="37"/>
    <w:locked/>
    <w:rsid w:val="00F626C5"/>
    <w:rPr>
      <w:sz w:val="27"/>
      <w:szCs w:val="27"/>
      <w:shd w:val="clear" w:color="auto" w:fill="FFFFFF"/>
    </w:rPr>
  </w:style>
  <w:style w:type="paragraph" w:customStyle="1" w:styleId="37">
    <w:name w:val="Заголовок №3"/>
    <w:basedOn w:val="a1"/>
    <w:link w:val="36"/>
    <w:rsid w:val="00F626C5"/>
    <w:pPr>
      <w:shd w:val="clear" w:color="auto" w:fill="FFFFFF"/>
      <w:spacing w:line="317" w:lineRule="exact"/>
      <w:outlineLvl w:val="2"/>
    </w:pPr>
    <w:rPr>
      <w:rFonts w:asciiTheme="minorHAnsi" w:eastAsiaTheme="minorHAnsi" w:hAnsiTheme="minorHAnsi" w:cstheme="minorBidi"/>
      <w:sz w:val="27"/>
      <w:szCs w:val="27"/>
      <w:shd w:val="clear" w:color="auto" w:fill="FFFFFF"/>
      <w:lang w:eastAsia="en-US"/>
    </w:rPr>
  </w:style>
  <w:style w:type="paragraph" w:customStyle="1" w:styleId="style3">
    <w:name w:val="style3"/>
    <w:basedOn w:val="a1"/>
    <w:rsid w:val="00F626C5"/>
    <w:pPr>
      <w:spacing w:before="100" w:beforeAutospacing="1" w:after="100" w:afterAutospacing="1"/>
    </w:pPr>
  </w:style>
  <w:style w:type="paragraph" w:customStyle="1" w:styleId="Default">
    <w:name w:val="Default"/>
    <w:rsid w:val="00F626C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a">
    <w:name w:val="Normal (Web)"/>
    <w:basedOn w:val="a1"/>
    <w:rsid w:val="00F626C5"/>
    <w:pPr>
      <w:spacing w:before="100" w:beforeAutospacing="1" w:after="100" w:afterAutospacing="1"/>
    </w:pPr>
  </w:style>
  <w:style w:type="character" w:styleId="afb">
    <w:name w:val="Emphasis"/>
    <w:basedOn w:val="a2"/>
    <w:qFormat/>
    <w:rsid w:val="00F626C5"/>
    <w:rPr>
      <w:i/>
      <w:iCs/>
    </w:rPr>
  </w:style>
  <w:style w:type="paragraph" w:customStyle="1" w:styleId="ConsPlusNormal">
    <w:name w:val="ConsPlusNormal"/>
    <w:rsid w:val="00F626C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c">
    <w:name w:val="endnote text"/>
    <w:aliases w:val=" Знак"/>
    <w:basedOn w:val="a1"/>
    <w:link w:val="afd"/>
    <w:rsid w:val="00F626C5"/>
    <w:pPr>
      <w:overflowPunct w:val="0"/>
      <w:autoSpaceDE w:val="0"/>
      <w:autoSpaceDN w:val="0"/>
      <w:adjustRightInd w:val="0"/>
      <w:textAlignment w:val="baseline"/>
    </w:pPr>
    <w:rPr>
      <w:sz w:val="20"/>
      <w:szCs w:val="20"/>
    </w:rPr>
  </w:style>
  <w:style w:type="character" w:customStyle="1" w:styleId="afd">
    <w:name w:val="Текст концевой сноски Знак"/>
    <w:aliases w:val=" Знак Знак2"/>
    <w:basedOn w:val="a2"/>
    <w:link w:val="afc"/>
    <w:rsid w:val="00F626C5"/>
    <w:rPr>
      <w:rFonts w:ascii="Times New Roman" w:eastAsia="Times New Roman" w:hAnsi="Times New Roman" w:cs="Times New Roman"/>
      <w:sz w:val="20"/>
      <w:szCs w:val="20"/>
      <w:lang w:eastAsia="ru-RU"/>
    </w:rPr>
  </w:style>
  <w:style w:type="paragraph" w:customStyle="1" w:styleId="afe">
    <w:name w:val="Миша"/>
    <w:basedOn w:val="a1"/>
    <w:rsid w:val="00F626C5"/>
    <w:pPr>
      <w:spacing w:line="360" w:lineRule="auto"/>
      <w:ind w:firstLine="567"/>
      <w:jc w:val="both"/>
    </w:pPr>
    <w:rPr>
      <w:sz w:val="28"/>
    </w:rPr>
  </w:style>
  <w:style w:type="character" w:customStyle="1" w:styleId="61">
    <w:name w:val="Знак6 Знак"/>
    <w:basedOn w:val="a2"/>
    <w:rsid w:val="00F626C5"/>
    <w:rPr>
      <w:sz w:val="24"/>
      <w:szCs w:val="24"/>
      <w:lang w:val="ru-RU" w:eastAsia="ru-RU" w:bidi="ar-SA"/>
    </w:rPr>
  </w:style>
  <w:style w:type="character" w:customStyle="1" w:styleId="210">
    <w:name w:val="Заголовок 2 Знак1"/>
    <w:aliases w:val="Заголовок 2 Знак Знак, Знак14 Знак Знак"/>
    <w:basedOn w:val="a2"/>
    <w:rsid w:val="00F626C5"/>
    <w:rPr>
      <w:b/>
      <w:bCs/>
      <w:i/>
      <w:iCs/>
      <w:sz w:val="24"/>
      <w:szCs w:val="24"/>
      <w:lang w:val="ru-RU" w:eastAsia="ru-RU" w:bidi="ar-SA"/>
    </w:rPr>
  </w:style>
  <w:style w:type="character" w:customStyle="1" w:styleId="41">
    <w:name w:val="Заголовок 4 Знак1"/>
    <w:aliases w:val="Заголовок 4 Знак Знак, Знак13 Знак Знак"/>
    <w:basedOn w:val="a2"/>
    <w:rsid w:val="00F626C5"/>
    <w:rPr>
      <w:b/>
      <w:bCs/>
      <w:sz w:val="28"/>
      <w:szCs w:val="24"/>
      <w:lang w:val="ru-RU" w:eastAsia="ru-RU" w:bidi="ar-SA"/>
    </w:rPr>
  </w:style>
  <w:style w:type="character" w:customStyle="1" w:styleId="51">
    <w:name w:val="Заголовок 5 Знак1"/>
    <w:aliases w:val="Заголовок 5 Знак Знак, Знак12 Знак Знак"/>
    <w:basedOn w:val="a2"/>
    <w:rsid w:val="00F626C5"/>
    <w:rPr>
      <w:sz w:val="28"/>
      <w:szCs w:val="24"/>
      <w:lang w:val="ru-RU" w:eastAsia="ru-RU" w:bidi="ar-SA"/>
    </w:rPr>
  </w:style>
  <w:style w:type="character" w:customStyle="1" w:styleId="610">
    <w:name w:val="Заголовок 6 Знак1"/>
    <w:aliases w:val="Заголовок 6 Знак Знак, Знак11 Знак Знак"/>
    <w:basedOn w:val="a2"/>
    <w:rsid w:val="00F626C5"/>
    <w:rPr>
      <w:sz w:val="28"/>
      <w:szCs w:val="28"/>
      <w:lang w:val="ru-RU" w:eastAsia="ru-RU" w:bidi="ar-SA"/>
    </w:rPr>
  </w:style>
  <w:style w:type="character" w:customStyle="1" w:styleId="71">
    <w:name w:val="Заголовок 7 Знак1"/>
    <w:aliases w:val="Заголовок 7 Знак Знак, Знак10 Знак Знак"/>
    <w:basedOn w:val="a2"/>
    <w:rsid w:val="00F626C5"/>
    <w:rPr>
      <w:b/>
      <w:bCs/>
      <w:sz w:val="24"/>
      <w:szCs w:val="24"/>
      <w:lang w:val="ru-RU" w:eastAsia="ru-RU" w:bidi="ar-SA"/>
    </w:rPr>
  </w:style>
  <w:style w:type="character" w:customStyle="1" w:styleId="810">
    <w:name w:val="Заголовок 8 Знак1"/>
    <w:aliases w:val="Заголовок 8 Знак Знак, Знак9 Знак Знак"/>
    <w:basedOn w:val="a2"/>
    <w:rsid w:val="00F626C5"/>
    <w:rPr>
      <w:rFonts w:ascii="Calibri" w:hAnsi="Calibri"/>
      <w:i/>
      <w:iCs/>
      <w:sz w:val="24"/>
      <w:szCs w:val="24"/>
      <w:lang w:val="ru-RU" w:eastAsia="ru-RU" w:bidi="ar-SA"/>
    </w:rPr>
  </w:style>
  <w:style w:type="character" w:customStyle="1" w:styleId="91">
    <w:name w:val="Заголовок 9 Знак1"/>
    <w:aliases w:val="Заголовок 9 Знак Знак, Знак8 Знак Знак"/>
    <w:basedOn w:val="a2"/>
    <w:rsid w:val="00F626C5"/>
    <w:rPr>
      <w:rFonts w:ascii="Arial" w:hAnsi="Arial" w:cs="Arial"/>
      <w:sz w:val="22"/>
      <w:szCs w:val="22"/>
      <w:lang w:val="ru-RU" w:eastAsia="ru-RU" w:bidi="ar-SA"/>
    </w:rPr>
  </w:style>
  <w:style w:type="character" w:customStyle="1" w:styleId="211">
    <w:name w:val="Основной текст с отступом 2 Знак1"/>
    <w:aliases w:val="Основной текст с отступом 2 Знак Знак, Знак3 Знак Знак"/>
    <w:basedOn w:val="a2"/>
    <w:rsid w:val="00F626C5"/>
    <w:rPr>
      <w:sz w:val="24"/>
      <w:szCs w:val="24"/>
      <w:lang w:val="ru-RU" w:eastAsia="ru-RU" w:bidi="ar-SA"/>
    </w:rPr>
  </w:style>
  <w:style w:type="character" w:customStyle="1" w:styleId="212">
    <w:name w:val="Основной текст 2 Знак1"/>
    <w:aliases w:val="Основной текст 2 Знак Знак, Знак1 Знак Знак"/>
    <w:basedOn w:val="a2"/>
    <w:rsid w:val="00F626C5"/>
    <w:rPr>
      <w:sz w:val="28"/>
      <w:szCs w:val="24"/>
      <w:lang w:val="ru-RU" w:eastAsia="ru-RU" w:bidi="ar-SA"/>
    </w:rPr>
  </w:style>
  <w:style w:type="character" w:customStyle="1" w:styleId="311">
    <w:name w:val="Основной текст с отступом 3 Знак1"/>
    <w:aliases w:val="Основной текст с отступом 3 Знак Знак"/>
    <w:basedOn w:val="a2"/>
    <w:rsid w:val="00F626C5"/>
    <w:rPr>
      <w:snapToGrid w:val="0"/>
      <w:sz w:val="28"/>
      <w:szCs w:val="24"/>
      <w:lang w:val="ru-RU" w:eastAsia="ru-RU" w:bidi="ar-SA"/>
    </w:rPr>
  </w:style>
  <w:style w:type="character" w:customStyle="1" w:styleId="312">
    <w:name w:val="Основной текст 3 Знак1"/>
    <w:aliases w:val="Основной текст 3 Знак Знак, Знак2 Знак Знак"/>
    <w:basedOn w:val="a2"/>
    <w:rsid w:val="00F626C5"/>
    <w:rPr>
      <w:sz w:val="16"/>
      <w:szCs w:val="16"/>
      <w:lang w:val="ru-RU" w:eastAsia="ru-RU" w:bidi="ar-SA"/>
    </w:rPr>
  </w:style>
  <w:style w:type="character" w:customStyle="1" w:styleId="aff">
    <w:name w:val="Основной текст_ Знак Знак"/>
    <w:basedOn w:val="a2"/>
    <w:link w:val="aff0"/>
    <w:locked/>
    <w:rsid w:val="00F626C5"/>
    <w:rPr>
      <w:sz w:val="27"/>
      <w:szCs w:val="27"/>
      <w:shd w:val="clear" w:color="auto" w:fill="FFFFFF"/>
    </w:rPr>
  </w:style>
  <w:style w:type="paragraph" w:customStyle="1" w:styleId="aff0">
    <w:name w:val="Основной текст_ Знак"/>
    <w:basedOn w:val="a1"/>
    <w:link w:val="aff"/>
    <w:rsid w:val="00F626C5"/>
    <w:pPr>
      <w:shd w:val="clear" w:color="auto" w:fill="FFFFFF"/>
      <w:spacing w:before="540" w:line="312" w:lineRule="exact"/>
    </w:pPr>
    <w:rPr>
      <w:rFonts w:asciiTheme="minorHAnsi" w:eastAsiaTheme="minorHAnsi" w:hAnsiTheme="minorHAnsi" w:cstheme="minorBidi"/>
      <w:sz w:val="27"/>
      <w:szCs w:val="27"/>
      <w:shd w:val="clear" w:color="auto" w:fill="FFFFFF"/>
      <w:lang w:eastAsia="en-US"/>
    </w:rPr>
  </w:style>
  <w:style w:type="character" w:customStyle="1" w:styleId="38">
    <w:name w:val="Заголовок №3_ Знак Знак"/>
    <w:basedOn w:val="a2"/>
    <w:link w:val="39"/>
    <w:locked/>
    <w:rsid w:val="00F626C5"/>
    <w:rPr>
      <w:sz w:val="27"/>
      <w:szCs w:val="27"/>
      <w:shd w:val="clear" w:color="auto" w:fill="FFFFFF"/>
    </w:rPr>
  </w:style>
  <w:style w:type="paragraph" w:customStyle="1" w:styleId="39">
    <w:name w:val="Заголовок №3_ Знак"/>
    <w:basedOn w:val="a1"/>
    <w:link w:val="38"/>
    <w:rsid w:val="00F626C5"/>
    <w:pPr>
      <w:shd w:val="clear" w:color="auto" w:fill="FFFFFF"/>
      <w:spacing w:line="317" w:lineRule="exact"/>
      <w:outlineLvl w:val="2"/>
    </w:pPr>
    <w:rPr>
      <w:rFonts w:asciiTheme="minorHAnsi" w:eastAsiaTheme="minorHAnsi" w:hAnsiTheme="minorHAnsi" w:cstheme="minorBidi"/>
      <w:sz w:val="27"/>
      <w:szCs w:val="27"/>
      <w:shd w:val="clear" w:color="auto" w:fill="FFFFFF"/>
      <w:lang w:eastAsia="en-US"/>
    </w:rPr>
  </w:style>
  <w:style w:type="character" w:customStyle="1" w:styleId="42">
    <w:name w:val="Знак4 Знак"/>
    <w:basedOn w:val="a2"/>
    <w:rsid w:val="00F626C5"/>
    <w:rPr>
      <w:sz w:val="24"/>
      <w:szCs w:val="24"/>
      <w:lang w:val="ru-RU" w:eastAsia="ru-RU" w:bidi="ar-SA"/>
    </w:rPr>
  </w:style>
  <w:style w:type="character" w:customStyle="1" w:styleId="72">
    <w:name w:val="Знак7 Знак"/>
    <w:basedOn w:val="a2"/>
    <w:rsid w:val="00F626C5"/>
    <w:rPr>
      <w:sz w:val="24"/>
      <w:szCs w:val="24"/>
      <w:lang w:val="ru-RU" w:eastAsia="ru-RU" w:bidi="ar-SA"/>
    </w:rPr>
  </w:style>
  <w:style w:type="paragraph" w:styleId="aff1">
    <w:name w:val="Plain Text"/>
    <w:aliases w:val=" Знак15"/>
    <w:basedOn w:val="a1"/>
    <w:link w:val="aff2"/>
    <w:rsid w:val="00F626C5"/>
    <w:rPr>
      <w:rFonts w:ascii="Courier New" w:hAnsi="Courier New"/>
    </w:rPr>
  </w:style>
  <w:style w:type="character" w:customStyle="1" w:styleId="aff2">
    <w:name w:val="Текст Знак"/>
    <w:aliases w:val=" Знак15 Знак"/>
    <w:basedOn w:val="a2"/>
    <w:link w:val="aff1"/>
    <w:rsid w:val="00F626C5"/>
    <w:rPr>
      <w:rFonts w:ascii="Courier New" w:eastAsia="Times New Roman" w:hAnsi="Courier New" w:cs="Times New Roman"/>
      <w:sz w:val="24"/>
      <w:szCs w:val="24"/>
      <w:lang w:eastAsia="ru-RU"/>
    </w:rPr>
  </w:style>
  <w:style w:type="character" w:customStyle="1" w:styleId="itemtitle">
    <w:name w:val="itemtitle"/>
    <w:basedOn w:val="a2"/>
    <w:rsid w:val="00F626C5"/>
  </w:style>
  <w:style w:type="character" w:customStyle="1" w:styleId="110">
    <w:name w:val="Знак11"/>
    <w:basedOn w:val="a2"/>
    <w:rsid w:val="00F626C5"/>
    <w:rPr>
      <w:rFonts w:ascii="Arial" w:hAnsi="Arial" w:cs="Arial"/>
      <w:b/>
      <w:bCs/>
      <w:kern w:val="32"/>
      <w:sz w:val="32"/>
      <w:szCs w:val="32"/>
      <w:lang w:val="ru-RU" w:eastAsia="ru-RU" w:bidi="ar-SA"/>
    </w:rPr>
  </w:style>
  <w:style w:type="character" w:customStyle="1" w:styleId="t41">
    <w:name w:val="t41"/>
    <w:rsid w:val="00F626C5"/>
    <w:rPr>
      <w:rFonts w:cs="Times New Roman"/>
    </w:rPr>
  </w:style>
  <w:style w:type="paragraph" w:styleId="aff3">
    <w:name w:val="Balloon Text"/>
    <w:basedOn w:val="a1"/>
    <w:link w:val="aff4"/>
    <w:rsid w:val="00F626C5"/>
    <w:pPr>
      <w:widowControl w:val="0"/>
      <w:autoSpaceDE w:val="0"/>
      <w:autoSpaceDN w:val="0"/>
      <w:adjustRightInd w:val="0"/>
    </w:pPr>
    <w:rPr>
      <w:rFonts w:ascii="Tahoma" w:hAnsi="Tahoma" w:cs="Tahoma"/>
      <w:sz w:val="16"/>
      <w:szCs w:val="16"/>
    </w:rPr>
  </w:style>
  <w:style w:type="character" w:customStyle="1" w:styleId="aff4">
    <w:name w:val="Текст выноски Знак"/>
    <w:basedOn w:val="a2"/>
    <w:link w:val="aff3"/>
    <w:rsid w:val="00F626C5"/>
    <w:rPr>
      <w:rFonts w:ascii="Tahoma" w:eastAsia="Times New Roman" w:hAnsi="Tahoma" w:cs="Tahoma"/>
      <w:sz w:val="16"/>
      <w:szCs w:val="16"/>
      <w:lang w:eastAsia="ru-RU"/>
    </w:rPr>
  </w:style>
  <w:style w:type="paragraph" w:styleId="aff5">
    <w:name w:val="Title"/>
    <w:basedOn w:val="a1"/>
    <w:link w:val="aff6"/>
    <w:qFormat/>
    <w:rsid w:val="00980E1D"/>
    <w:pPr>
      <w:jc w:val="center"/>
    </w:pPr>
    <w:rPr>
      <w:sz w:val="28"/>
      <w:szCs w:val="20"/>
    </w:rPr>
  </w:style>
  <w:style w:type="character" w:customStyle="1" w:styleId="aff6">
    <w:name w:val="Название Знак"/>
    <w:basedOn w:val="a2"/>
    <w:link w:val="aff5"/>
    <w:rsid w:val="00980E1D"/>
    <w:rPr>
      <w:rFonts w:ascii="Times New Roman" w:eastAsia="Times New Roman" w:hAnsi="Times New Roman" w:cs="Times New Roman"/>
      <w:sz w:val="28"/>
      <w:szCs w:val="20"/>
      <w:lang w:eastAsia="ru-RU"/>
    </w:rPr>
  </w:style>
  <w:style w:type="paragraph" w:styleId="17">
    <w:name w:val="toc 1"/>
    <w:basedOn w:val="a1"/>
    <w:next w:val="a1"/>
    <w:autoRedefine/>
    <w:rsid w:val="00980E1D"/>
    <w:pPr>
      <w:snapToGrid w:val="0"/>
      <w:jc w:val="center"/>
    </w:pPr>
    <w:rPr>
      <w:sz w:val="20"/>
      <w:szCs w:val="20"/>
    </w:rPr>
  </w:style>
  <w:style w:type="paragraph" w:customStyle="1" w:styleId="aff7">
    <w:name w:val="Знак"/>
    <w:basedOn w:val="a1"/>
    <w:rsid w:val="00980E1D"/>
    <w:pPr>
      <w:spacing w:after="160" w:line="240" w:lineRule="exact"/>
    </w:pPr>
    <w:rPr>
      <w:rFonts w:ascii="Verdana" w:hAnsi="Verdana" w:cs="Verdana"/>
      <w:sz w:val="20"/>
      <w:szCs w:val="20"/>
      <w:lang w:val="en-US" w:eastAsia="en-US"/>
    </w:rPr>
  </w:style>
  <w:style w:type="paragraph" w:customStyle="1" w:styleId="18">
    <w:name w:val="Знак1 Знак Знак Знак Знак Знак Знак Знак Знак Знак Знак Знак Знак"/>
    <w:basedOn w:val="a1"/>
    <w:autoRedefine/>
    <w:rsid w:val="00980E1D"/>
    <w:pPr>
      <w:spacing w:after="160" w:line="240" w:lineRule="exact"/>
    </w:pPr>
    <w:rPr>
      <w:rFonts w:eastAsia="SimSun"/>
      <w:b/>
      <w:sz w:val="28"/>
      <w:lang w:val="en-US" w:eastAsia="en-US"/>
    </w:rPr>
  </w:style>
  <w:style w:type="paragraph" w:customStyle="1" w:styleId="FR2">
    <w:name w:val="FR2"/>
    <w:rsid w:val="00980E1D"/>
    <w:pPr>
      <w:widowControl w:val="0"/>
      <w:autoSpaceDE w:val="0"/>
      <w:autoSpaceDN w:val="0"/>
      <w:adjustRightInd w:val="0"/>
      <w:spacing w:after="0" w:line="300" w:lineRule="auto"/>
      <w:jc w:val="both"/>
    </w:pPr>
    <w:rPr>
      <w:rFonts w:ascii="Times New Roman" w:eastAsia="Times New Roman" w:hAnsi="Times New Roman" w:cs="Times New Roman"/>
      <w:sz w:val="28"/>
      <w:szCs w:val="28"/>
      <w:lang w:eastAsia="ru-RU"/>
    </w:rPr>
  </w:style>
  <w:style w:type="paragraph" w:styleId="28">
    <w:name w:val="toc 2"/>
    <w:basedOn w:val="a1"/>
    <w:next w:val="a1"/>
    <w:autoRedefine/>
    <w:rsid w:val="00980E1D"/>
    <w:pPr>
      <w:ind w:left="240"/>
    </w:pPr>
    <w:rPr>
      <w:rFonts w:ascii="TimesET" w:hAnsi="TimesET"/>
      <w:szCs w:val="20"/>
    </w:rPr>
  </w:style>
  <w:style w:type="paragraph" w:styleId="3a">
    <w:name w:val="toc 3"/>
    <w:basedOn w:val="a1"/>
    <w:next w:val="a1"/>
    <w:autoRedefine/>
    <w:rsid w:val="00980E1D"/>
    <w:pPr>
      <w:ind w:left="480"/>
    </w:pPr>
    <w:rPr>
      <w:rFonts w:ascii="TimesET" w:hAnsi="TimesET"/>
      <w:szCs w:val="20"/>
    </w:rPr>
  </w:style>
  <w:style w:type="character" w:customStyle="1" w:styleId="info">
    <w:name w:val="info"/>
    <w:basedOn w:val="a2"/>
    <w:rsid w:val="00980E1D"/>
  </w:style>
  <w:style w:type="character" w:customStyle="1" w:styleId="otherinfo">
    <w:name w:val="other_info"/>
    <w:basedOn w:val="a2"/>
    <w:rsid w:val="00980E1D"/>
  </w:style>
  <w:style w:type="character" w:customStyle="1" w:styleId="WW8Num4z0">
    <w:name w:val="WW8Num4z0"/>
    <w:rsid w:val="00980E1D"/>
    <w:rPr>
      <w:rFonts w:ascii="Symbol" w:hAnsi="Symbol"/>
      <w:sz w:val="22"/>
      <w:szCs w:val="26"/>
    </w:rPr>
  </w:style>
  <w:style w:type="character" w:customStyle="1" w:styleId="WW8Num4z1">
    <w:name w:val="WW8Num4z1"/>
    <w:rsid w:val="00980E1D"/>
    <w:rPr>
      <w:rFonts w:ascii="Courier New" w:hAnsi="Courier New"/>
    </w:rPr>
  </w:style>
  <w:style w:type="character" w:customStyle="1" w:styleId="WW8Num4z2">
    <w:name w:val="WW8Num4z2"/>
    <w:rsid w:val="00980E1D"/>
    <w:rPr>
      <w:rFonts w:ascii="Wingdings" w:hAnsi="Wingdings"/>
    </w:rPr>
  </w:style>
  <w:style w:type="character" w:customStyle="1" w:styleId="WW8Num4z3">
    <w:name w:val="WW8Num4z3"/>
    <w:rsid w:val="00980E1D"/>
    <w:rPr>
      <w:rFonts w:ascii="Symbol" w:hAnsi="Symbol"/>
    </w:rPr>
  </w:style>
  <w:style w:type="character" w:customStyle="1" w:styleId="WW8Num5z0">
    <w:name w:val="WW8Num5z0"/>
    <w:rsid w:val="00980E1D"/>
    <w:rPr>
      <w:rFonts w:ascii="Symbol" w:hAnsi="Symbol"/>
      <w:caps w:val="0"/>
      <w:smallCaps w:val="0"/>
      <w:strike w:val="0"/>
      <w:dstrike w:val="0"/>
      <w:vanish w:val="0"/>
      <w:color w:val="auto"/>
      <w:position w:val="0"/>
      <w:sz w:val="24"/>
      <w:vertAlign w:val="baseline"/>
    </w:rPr>
  </w:style>
  <w:style w:type="character" w:customStyle="1" w:styleId="WW8Num5z1">
    <w:name w:val="WW8Num5z1"/>
    <w:rsid w:val="00980E1D"/>
    <w:rPr>
      <w:rFonts w:ascii="Courier New" w:hAnsi="Courier New"/>
    </w:rPr>
  </w:style>
  <w:style w:type="character" w:customStyle="1" w:styleId="WW8Num5z2">
    <w:name w:val="WW8Num5z2"/>
    <w:rsid w:val="00980E1D"/>
    <w:rPr>
      <w:rFonts w:ascii="Wingdings" w:hAnsi="Wingdings"/>
    </w:rPr>
  </w:style>
  <w:style w:type="character" w:customStyle="1" w:styleId="WW8Num5z3">
    <w:name w:val="WW8Num5z3"/>
    <w:rsid w:val="00980E1D"/>
    <w:rPr>
      <w:rFonts w:ascii="Symbol" w:hAnsi="Symbol"/>
    </w:rPr>
  </w:style>
  <w:style w:type="character" w:customStyle="1" w:styleId="WW8Num7z0">
    <w:name w:val="WW8Num7z0"/>
    <w:rsid w:val="00980E1D"/>
    <w:rPr>
      <w:rFonts w:ascii="Symbol" w:hAnsi="Symbol"/>
    </w:rPr>
  </w:style>
  <w:style w:type="character" w:customStyle="1" w:styleId="WW8Num7z1">
    <w:name w:val="WW8Num7z1"/>
    <w:rsid w:val="00980E1D"/>
    <w:rPr>
      <w:rFonts w:ascii="Courier New" w:hAnsi="Courier New" w:cs="Courier New"/>
    </w:rPr>
  </w:style>
  <w:style w:type="character" w:customStyle="1" w:styleId="WW8Num7z2">
    <w:name w:val="WW8Num7z2"/>
    <w:rsid w:val="00980E1D"/>
    <w:rPr>
      <w:rFonts w:ascii="Wingdings" w:hAnsi="Wingdings"/>
    </w:rPr>
  </w:style>
  <w:style w:type="character" w:customStyle="1" w:styleId="WW8Num8z0">
    <w:name w:val="WW8Num8z0"/>
    <w:rsid w:val="00980E1D"/>
    <w:rPr>
      <w:rFonts w:ascii="Wingdings 2" w:hAnsi="Wingdings 2"/>
    </w:rPr>
  </w:style>
  <w:style w:type="character" w:customStyle="1" w:styleId="WW8Num8z1">
    <w:name w:val="WW8Num8z1"/>
    <w:rsid w:val="00980E1D"/>
    <w:rPr>
      <w:rFonts w:ascii="Courier New" w:hAnsi="Courier New"/>
    </w:rPr>
  </w:style>
  <w:style w:type="character" w:customStyle="1" w:styleId="WW8Num8z2">
    <w:name w:val="WW8Num8z2"/>
    <w:rsid w:val="00980E1D"/>
    <w:rPr>
      <w:rFonts w:ascii="Wingdings" w:hAnsi="Wingdings"/>
    </w:rPr>
  </w:style>
  <w:style w:type="character" w:customStyle="1" w:styleId="WW8Num8z3">
    <w:name w:val="WW8Num8z3"/>
    <w:rsid w:val="00980E1D"/>
    <w:rPr>
      <w:rFonts w:ascii="Symbol" w:hAnsi="Symbol"/>
    </w:rPr>
  </w:style>
  <w:style w:type="character" w:customStyle="1" w:styleId="WW8Num9z0">
    <w:name w:val="WW8Num9z0"/>
    <w:rsid w:val="00980E1D"/>
    <w:rPr>
      <w:rFonts w:ascii="Symbol" w:hAnsi="Symbol"/>
    </w:rPr>
  </w:style>
  <w:style w:type="character" w:customStyle="1" w:styleId="WW8Num9z1">
    <w:name w:val="WW8Num9z1"/>
    <w:rsid w:val="00980E1D"/>
    <w:rPr>
      <w:rFonts w:ascii="Courier New" w:hAnsi="Courier New" w:cs="Courier New"/>
    </w:rPr>
  </w:style>
  <w:style w:type="character" w:customStyle="1" w:styleId="WW8Num9z2">
    <w:name w:val="WW8Num9z2"/>
    <w:rsid w:val="00980E1D"/>
    <w:rPr>
      <w:rFonts w:ascii="Wingdings" w:hAnsi="Wingdings"/>
    </w:rPr>
  </w:style>
  <w:style w:type="character" w:customStyle="1" w:styleId="WW8Num10z0">
    <w:name w:val="WW8Num10z0"/>
    <w:rsid w:val="00980E1D"/>
    <w:rPr>
      <w:rFonts w:ascii="Verdana" w:hAnsi="Verdana"/>
      <w:b/>
      <w:i w:val="0"/>
      <w:sz w:val="24"/>
    </w:rPr>
  </w:style>
  <w:style w:type="character" w:customStyle="1" w:styleId="WW8Num10z4">
    <w:name w:val="WW8Num10z4"/>
    <w:rsid w:val="00980E1D"/>
    <w:rPr>
      <w:rFonts w:ascii="Verdana" w:hAnsi="Verdana"/>
      <w:b/>
      <w:i w:val="0"/>
      <w:sz w:val="22"/>
    </w:rPr>
  </w:style>
  <w:style w:type="character" w:customStyle="1" w:styleId="WW8Num10z5">
    <w:name w:val="WW8Num10z5"/>
    <w:rsid w:val="00980E1D"/>
    <w:rPr>
      <w:rFonts w:ascii="Verdana" w:hAnsi="Verdana"/>
      <w:b/>
      <w:i w:val="0"/>
    </w:rPr>
  </w:style>
  <w:style w:type="character" w:customStyle="1" w:styleId="19">
    <w:name w:val="Основной шрифт абзаца1"/>
    <w:rsid w:val="00980E1D"/>
  </w:style>
  <w:style w:type="character" w:customStyle="1" w:styleId="1a">
    <w:name w:val="Знак Знак1"/>
    <w:rsid w:val="00980E1D"/>
    <w:rPr>
      <w:sz w:val="24"/>
      <w:szCs w:val="24"/>
      <w:lang w:val="ru-RU" w:eastAsia="ar-SA" w:bidi="ar-SA"/>
    </w:rPr>
  </w:style>
  <w:style w:type="character" w:customStyle="1" w:styleId="aff8">
    <w:name w:val="Знак Знак"/>
    <w:rsid w:val="00980E1D"/>
    <w:rPr>
      <w:sz w:val="24"/>
      <w:szCs w:val="24"/>
      <w:lang w:val="ru-RU" w:eastAsia="ar-SA" w:bidi="ar-SA"/>
    </w:rPr>
  </w:style>
  <w:style w:type="character" w:styleId="aff9">
    <w:name w:val="FollowedHyperlink"/>
    <w:rsid w:val="00980E1D"/>
    <w:rPr>
      <w:color w:val="800080"/>
      <w:u w:val="single"/>
    </w:rPr>
  </w:style>
  <w:style w:type="character" w:customStyle="1" w:styleId="affa">
    <w:name w:val="Символ сноски"/>
    <w:rsid w:val="00980E1D"/>
    <w:rPr>
      <w:vertAlign w:val="superscript"/>
    </w:rPr>
  </w:style>
  <w:style w:type="character" w:customStyle="1" w:styleId="29">
    <w:name w:val="Знак Знак2"/>
    <w:rsid w:val="00980E1D"/>
    <w:rPr>
      <w:sz w:val="24"/>
      <w:szCs w:val="24"/>
      <w:lang w:val="ru-RU" w:eastAsia="ar-SA" w:bidi="ar-SA"/>
    </w:rPr>
  </w:style>
  <w:style w:type="paragraph" w:customStyle="1" w:styleId="affb">
    <w:name w:val="Заголовок"/>
    <w:basedOn w:val="a1"/>
    <w:next w:val="ab"/>
    <w:rsid w:val="00980E1D"/>
    <w:pPr>
      <w:keepNext/>
      <w:spacing w:before="240" w:after="120"/>
    </w:pPr>
    <w:rPr>
      <w:rFonts w:ascii="Arial" w:eastAsia="Verdana" w:hAnsi="Arial" w:cs="Verdana"/>
      <w:sz w:val="28"/>
      <w:szCs w:val="28"/>
      <w:lang w:eastAsia="ar-SA"/>
    </w:rPr>
  </w:style>
  <w:style w:type="paragraph" w:styleId="affc">
    <w:name w:val="List"/>
    <w:basedOn w:val="ab"/>
    <w:rsid w:val="00980E1D"/>
    <w:pPr>
      <w:jc w:val="center"/>
    </w:pPr>
    <w:rPr>
      <w:b/>
      <w:sz w:val="28"/>
      <w:lang w:eastAsia="ar-SA"/>
    </w:rPr>
  </w:style>
  <w:style w:type="paragraph" w:customStyle="1" w:styleId="1b">
    <w:name w:val="Название1"/>
    <w:basedOn w:val="a1"/>
    <w:rsid w:val="00980E1D"/>
    <w:pPr>
      <w:suppressLineNumbers/>
      <w:spacing w:before="120" w:after="120"/>
    </w:pPr>
    <w:rPr>
      <w:i/>
      <w:iCs/>
      <w:lang w:eastAsia="ar-SA"/>
    </w:rPr>
  </w:style>
  <w:style w:type="paragraph" w:customStyle="1" w:styleId="1c">
    <w:name w:val="Указатель1"/>
    <w:basedOn w:val="a1"/>
    <w:rsid w:val="00980E1D"/>
    <w:pPr>
      <w:suppressLineNumbers/>
    </w:pPr>
    <w:rPr>
      <w:lang w:eastAsia="ar-SA"/>
    </w:rPr>
  </w:style>
  <w:style w:type="paragraph" w:customStyle="1" w:styleId="affd">
    <w:name w:val="Знак Знак Знак Знак"/>
    <w:basedOn w:val="a1"/>
    <w:rsid w:val="00980E1D"/>
    <w:pPr>
      <w:spacing w:after="160" w:line="240" w:lineRule="exact"/>
    </w:pPr>
    <w:rPr>
      <w:rFonts w:ascii="Verdana" w:hAnsi="Verdana"/>
      <w:sz w:val="20"/>
      <w:szCs w:val="20"/>
      <w:lang w:val="en-US" w:eastAsia="ar-SA"/>
    </w:rPr>
  </w:style>
  <w:style w:type="paragraph" w:styleId="affe">
    <w:name w:val="Subtitle"/>
    <w:basedOn w:val="a1"/>
    <w:next w:val="ab"/>
    <w:link w:val="afff"/>
    <w:qFormat/>
    <w:rsid w:val="00980E1D"/>
    <w:pPr>
      <w:jc w:val="center"/>
    </w:pPr>
    <w:rPr>
      <w:b/>
      <w:bCs/>
      <w:smallCaps/>
      <w:lang w:eastAsia="ar-SA"/>
    </w:rPr>
  </w:style>
  <w:style w:type="character" w:customStyle="1" w:styleId="afff">
    <w:name w:val="Подзаголовок Знак"/>
    <w:basedOn w:val="a2"/>
    <w:link w:val="affe"/>
    <w:rsid w:val="00980E1D"/>
    <w:rPr>
      <w:rFonts w:ascii="Times New Roman" w:eastAsia="Times New Roman" w:hAnsi="Times New Roman" w:cs="Times New Roman"/>
      <w:b/>
      <w:bCs/>
      <w:smallCaps/>
      <w:sz w:val="24"/>
      <w:szCs w:val="24"/>
      <w:lang w:eastAsia="ar-SA"/>
    </w:rPr>
  </w:style>
  <w:style w:type="paragraph" w:customStyle="1" w:styleId="a0">
    <w:name w:val="список с точками"/>
    <w:basedOn w:val="a1"/>
    <w:rsid w:val="00980E1D"/>
    <w:pPr>
      <w:numPr>
        <w:numId w:val="15"/>
      </w:numPr>
      <w:spacing w:line="312" w:lineRule="auto"/>
      <w:jc w:val="both"/>
    </w:pPr>
    <w:rPr>
      <w:lang w:eastAsia="ar-SA"/>
    </w:rPr>
  </w:style>
  <w:style w:type="paragraph" w:customStyle="1" w:styleId="a">
    <w:name w:val="список с нумерами"/>
    <w:basedOn w:val="a1"/>
    <w:rsid w:val="00980E1D"/>
    <w:pPr>
      <w:numPr>
        <w:numId w:val="14"/>
      </w:numPr>
      <w:spacing w:line="312" w:lineRule="auto"/>
      <w:jc w:val="both"/>
    </w:pPr>
    <w:rPr>
      <w:lang w:eastAsia="ar-SA"/>
    </w:rPr>
  </w:style>
  <w:style w:type="paragraph" w:customStyle="1" w:styleId="afff0">
    <w:name w:val="Для таблиц"/>
    <w:basedOn w:val="a1"/>
    <w:rsid w:val="00980E1D"/>
    <w:rPr>
      <w:lang w:eastAsia="ar-SA"/>
    </w:rPr>
  </w:style>
  <w:style w:type="paragraph" w:customStyle="1" w:styleId="1d">
    <w:name w:val="Знак1"/>
    <w:basedOn w:val="a1"/>
    <w:rsid w:val="00980E1D"/>
    <w:pPr>
      <w:spacing w:after="160" w:line="240" w:lineRule="exact"/>
    </w:pPr>
    <w:rPr>
      <w:rFonts w:ascii="Verdana" w:hAnsi="Verdana" w:cs="Verdana"/>
      <w:sz w:val="20"/>
      <w:szCs w:val="20"/>
      <w:lang w:val="en-US" w:eastAsia="ar-SA"/>
    </w:rPr>
  </w:style>
  <w:style w:type="paragraph" w:customStyle="1" w:styleId="2a">
    <w:name w:val="заголовок 2"/>
    <w:basedOn w:val="a1"/>
    <w:next w:val="a1"/>
    <w:rsid w:val="00980E1D"/>
    <w:pPr>
      <w:keepNext/>
    </w:pPr>
    <w:rPr>
      <w:rFonts w:cs="Arial"/>
      <w:szCs w:val="28"/>
      <w:lang w:eastAsia="ar-SA"/>
    </w:rPr>
  </w:style>
  <w:style w:type="paragraph" w:customStyle="1" w:styleId="2b">
    <w:name w:val="Знак2"/>
    <w:basedOn w:val="a1"/>
    <w:rsid w:val="00980E1D"/>
    <w:pPr>
      <w:spacing w:after="160" w:line="240" w:lineRule="exact"/>
    </w:pPr>
    <w:rPr>
      <w:rFonts w:ascii="Verdana" w:hAnsi="Verdana"/>
      <w:sz w:val="20"/>
      <w:szCs w:val="20"/>
      <w:lang w:val="en-US" w:eastAsia="ar-SA"/>
    </w:rPr>
  </w:style>
  <w:style w:type="paragraph" w:customStyle="1" w:styleId="313">
    <w:name w:val="Маркированный список 31"/>
    <w:basedOn w:val="a1"/>
    <w:rsid w:val="00980E1D"/>
    <w:pPr>
      <w:tabs>
        <w:tab w:val="left" w:pos="708"/>
      </w:tabs>
      <w:ind w:firstLine="567"/>
    </w:pPr>
    <w:rPr>
      <w:bCs/>
      <w:i/>
      <w:iCs/>
      <w:sz w:val="28"/>
      <w:szCs w:val="28"/>
      <w:lang w:eastAsia="ar-SA"/>
    </w:rPr>
  </w:style>
  <w:style w:type="paragraph" w:customStyle="1" w:styleId="213">
    <w:name w:val="Основной текст 21"/>
    <w:basedOn w:val="a1"/>
    <w:rsid w:val="00980E1D"/>
    <w:pPr>
      <w:widowControl w:val="0"/>
      <w:spacing w:after="120" w:line="480" w:lineRule="auto"/>
      <w:ind w:firstLine="400"/>
      <w:jc w:val="both"/>
    </w:pPr>
    <w:rPr>
      <w:lang w:eastAsia="ar-SA"/>
    </w:rPr>
  </w:style>
  <w:style w:type="paragraph" w:customStyle="1" w:styleId="caaieiaie2">
    <w:name w:val="caaieiaie 2"/>
    <w:basedOn w:val="a1"/>
    <w:next w:val="a1"/>
    <w:rsid w:val="00980E1D"/>
    <w:pPr>
      <w:keepNext/>
      <w:widowControl w:val="0"/>
      <w:tabs>
        <w:tab w:val="left" w:pos="432"/>
        <w:tab w:val="left" w:pos="720"/>
        <w:tab w:val="left" w:pos="864"/>
        <w:tab w:val="left" w:pos="1296"/>
        <w:tab w:val="left" w:pos="1440"/>
        <w:tab w:val="left" w:pos="1728"/>
        <w:tab w:val="left" w:pos="1872"/>
        <w:tab w:val="left" w:pos="2160"/>
        <w:tab w:val="left" w:pos="2448"/>
        <w:tab w:val="left" w:pos="2592"/>
        <w:tab w:val="left" w:pos="2736"/>
        <w:tab w:val="left" w:pos="3024"/>
        <w:tab w:val="left" w:pos="3744"/>
        <w:tab w:val="left" w:pos="3888"/>
        <w:tab w:val="left" w:pos="4752"/>
        <w:tab w:val="left" w:pos="5904"/>
        <w:tab w:val="left" w:pos="6048"/>
        <w:tab w:val="left" w:pos="6624"/>
        <w:tab w:val="left" w:pos="8496"/>
      </w:tabs>
      <w:spacing w:after="240" w:line="480" w:lineRule="auto"/>
    </w:pPr>
    <w:rPr>
      <w:sz w:val="28"/>
      <w:szCs w:val="20"/>
      <w:lang w:eastAsia="ar-SA"/>
    </w:rPr>
  </w:style>
  <w:style w:type="paragraph" w:customStyle="1" w:styleId="BodyText21">
    <w:name w:val="Body Text 21"/>
    <w:basedOn w:val="a1"/>
    <w:rsid w:val="00980E1D"/>
    <w:pPr>
      <w:widowControl w:val="0"/>
      <w:tabs>
        <w:tab w:val="left" w:pos="432"/>
        <w:tab w:val="left" w:pos="576"/>
        <w:tab w:val="left" w:pos="720"/>
        <w:tab w:val="left" w:pos="864"/>
        <w:tab w:val="left" w:pos="1296"/>
        <w:tab w:val="left" w:pos="1440"/>
        <w:tab w:val="left" w:pos="2304"/>
        <w:tab w:val="left" w:pos="4176"/>
      </w:tabs>
      <w:spacing w:after="240"/>
      <w:ind w:left="864" w:hanging="288"/>
      <w:jc w:val="both"/>
    </w:pPr>
    <w:rPr>
      <w:sz w:val="28"/>
      <w:szCs w:val="20"/>
      <w:lang w:eastAsia="ar-SA"/>
    </w:rPr>
  </w:style>
  <w:style w:type="paragraph" w:customStyle="1" w:styleId="fortables12">
    <w:name w:val="for_tables_12"/>
    <w:basedOn w:val="a1"/>
    <w:rsid w:val="00980E1D"/>
    <w:pPr>
      <w:tabs>
        <w:tab w:val="left" w:pos="643"/>
      </w:tabs>
      <w:spacing w:line="320" w:lineRule="exact"/>
    </w:pPr>
    <w:rPr>
      <w:lang w:eastAsia="ar-SA"/>
    </w:rPr>
  </w:style>
  <w:style w:type="paragraph" w:customStyle="1" w:styleId="afff1">
    <w:name w:val="Знак Знак Знак Знак Знак Знак Знак Знак Знак Знак"/>
    <w:basedOn w:val="a1"/>
    <w:rsid w:val="00980E1D"/>
    <w:pPr>
      <w:spacing w:after="160" w:line="240" w:lineRule="exact"/>
    </w:pPr>
    <w:rPr>
      <w:rFonts w:ascii="Verdana" w:hAnsi="Verdana" w:cs="Verdana"/>
      <w:sz w:val="20"/>
      <w:szCs w:val="20"/>
      <w:lang w:val="en-US" w:eastAsia="ar-SA"/>
    </w:rPr>
  </w:style>
  <w:style w:type="paragraph" w:customStyle="1" w:styleId="afff2">
    <w:name w:val="Знак Знак Знак Знак Знак Знак"/>
    <w:basedOn w:val="a1"/>
    <w:rsid w:val="00980E1D"/>
    <w:pPr>
      <w:tabs>
        <w:tab w:val="left" w:pos="643"/>
      </w:tabs>
      <w:spacing w:after="160" w:line="240" w:lineRule="exact"/>
    </w:pPr>
    <w:rPr>
      <w:rFonts w:ascii="Verdana" w:hAnsi="Verdana" w:cs="Verdana"/>
      <w:sz w:val="20"/>
      <w:szCs w:val="20"/>
      <w:lang w:val="en-US" w:eastAsia="ar-SA"/>
    </w:rPr>
  </w:style>
  <w:style w:type="paragraph" w:styleId="43">
    <w:name w:val="toc 4"/>
    <w:basedOn w:val="a1"/>
    <w:next w:val="a1"/>
    <w:rsid w:val="00980E1D"/>
    <w:pPr>
      <w:spacing w:line="312" w:lineRule="auto"/>
      <w:ind w:left="720" w:firstLine="709"/>
      <w:jc w:val="both"/>
    </w:pPr>
    <w:rPr>
      <w:lang w:eastAsia="ar-SA"/>
    </w:rPr>
  </w:style>
  <w:style w:type="paragraph" w:customStyle="1" w:styleId="314">
    <w:name w:val="Основной текст 31"/>
    <w:basedOn w:val="a1"/>
    <w:rsid w:val="00980E1D"/>
    <w:pPr>
      <w:jc w:val="both"/>
    </w:pPr>
    <w:rPr>
      <w:lang w:eastAsia="ar-SA"/>
    </w:rPr>
  </w:style>
  <w:style w:type="paragraph" w:customStyle="1" w:styleId="214">
    <w:name w:val="Основной текст с отступом 21"/>
    <w:basedOn w:val="a1"/>
    <w:rsid w:val="00980E1D"/>
    <w:pPr>
      <w:tabs>
        <w:tab w:val="left" w:pos="426"/>
      </w:tabs>
      <w:ind w:left="426" w:hanging="426"/>
      <w:jc w:val="both"/>
    </w:pPr>
    <w:rPr>
      <w:b/>
      <w:lang w:eastAsia="ar-SA"/>
    </w:rPr>
  </w:style>
  <w:style w:type="paragraph" w:customStyle="1" w:styleId="--">
    <w:name w:val="спис-с-точкой"/>
    <w:basedOn w:val="a1"/>
    <w:rsid w:val="00980E1D"/>
    <w:pPr>
      <w:tabs>
        <w:tab w:val="num" w:pos="360"/>
        <w:tab w:val="left" w:pos="851"/>
      </w:tabs>
      <w:spacing w:before="60" w:line="264" w:lineRule="auto"/>
      <w:ind w:left="851" w:hanging="284"/>
      <w:jc w:val="both"/>
    </w:pPr>
    <w:rPr>
      <w:lang w:eastAsia="ar-SA"/>
    </w:rPr>
  </w:style>
  <w:style w:type="paragraph" w:customStyle="1" w:styleId="1e">
    <w:name w:val="Цитата1"/>
    <w:basedOn w:val="a1"/>
    <w:rsid w:val="00980E1D"/>
    <w:pPr>
      <w:spacing w:before="40"/>
      <w:ind w:left="567" w:right="566" w:firstLine="567"/>
      <w:jc w:val="both"/>
    </w:pPr>
    <w:rPr>
      <w:i/>
      <w:sz w:val="20"/>
      <w:lang w:eastAsia="ar-SA"/>
    </w:rPr>
  </w:style>
  <w:style w:type="paragraph" w:customStyle="1" w:styleId="ConsPlusNonformat">
    <w:name w:val="ConsPlusNonformat"/>
    <w:rsid w:val="00980E1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3">
    <w:name w:val="Содержимое таблицы"/>
    <w:basedOn w:val="a1"/>
    <w:rsid w:val="00980E1D"/>
    <w:pPr>
      <w:suppressLineNumbers/>
    </w:pPr>
    <w:rPr>
      <w:lang w:eastAsia="ar-SA"/>
    </w:rPr>
  </w:style>
  <w:style w:type="paragraph" w:customStyle="1" w:styleId="afff4">
    <w:name w:val="Заголовок таблицы"/>
    <w:basedOn w:val="afff3"/>
    <w:rsid w:val="00980E1D"/>
    <w:pPr>
      <w:jc w:val="center"/>
    </w:pPr>
    <w:rPr>
      <w:b/>
      <w:bCs/>
    </w:rPr>
  </w:style>
  <w:style w:type="paragraph" w:customStyle="1" w:styleId="afff5">
    <w:name w:val="Содержимое врезки"/>
    <w:basedOn w:val="ab"/>
    <w:rsid w:val="00980E1D"/>
    <w:pPr>
      <w:jc w:val="center"/>
    </w:pPr>
    <w:rPr>
      <w:b/>
      <w:sz w:val="28"/>
      <w:lang w:eastAsia="ar-SA"/>
    </w:rPr>
  </w:style>
  <w:style w:type="character" w:customStyle="1" w:styleId="WW8Num1z0">
    <w:name w:val="WW8Num1z0"/>
    <w:rsid w:val="00980E1D"/>
    <w:rPr>
      <w:rFonts w:ascii="Verdana" w:hAnsi="Verdana"/>
      <w:b/>
      <w:i w:val="0"/>
      <w:sz w:val="24"/>
    </w:rPr>
  </w:style>
  <w:style w:type="character" w:customStyle="1" w:styleId="WW8Num1z4">
    <w:name w:val="WW8Num1z4"/>
    <w:rsid w:val="00980E1D"/>
    <w:rPr>
      <w:rFonts w:ascii="Verdana" w:hAnsi="Verdana"/>
      <w:b/>
      <w:i w:val="0"/>
      <w:sz w:val="22"/>
    </w:rPr>
  </w:style>
  <w:style w:type="character" w:customStyle="1" w:styleId="WW8Num1z5">
    <w:name w:val="WW8Num1z5"/>
    <w:rsid w:val="00980E1D"/>
    <w:rPr>
      <w:rFonts w:ascii="Verdana" w:hAnsi="Verdana"/>
      <w:b/>
      <w:i w:val="0"/>
    </w:rPr>
  </w:style>
  <w:style w:type="character" w:customStyle="1" w:styleId="WW8Num3z0">
    <w:name w:val="WW8Num3z0"/>
    <w:rsid w:val="00980E1D"/>
    <w:rPr>
      <w:rFonts w:ascii="Symbol" w:hAnsi="Symbol"/>
      <w:caps w:val="0"/>
      <w:smallCaps w:val="0"/>
      <w:strike w:val="0"/>
      <w:dstrike w:val="0"/>
      <w:vanish w:val="0"/>
      <w:color w:val="auto"/>
      <w:position w:val="0"/>
      <w:sz w:val="24"/>
      <w:vertAlign w:val="baseline"/>
    </w:rPr>
  </w:style>
  <w:style w:type="character" w:customStyle="1" w:styleId="Absatz-Standardschriftart">
    <w:name w:val="Absatz-Standardschriftart"/>
    <w:rsid w:val="00980E1D"/>
  </w:style>
  <w:style w:type="paragraph" w:customStyle="1" w:styleId="120">
    <w:name w:val="Знак1 Знак Знак Знак Знак Знак Знак Знак Знак Знак Знак Знак Знак2"/>
    <w:basedOn w:val="a1"/>
    <w:autoRedefine/>
    <w:rsid w:val="00980E1D"/>
    <w:pPr>
      <w:spacing w:after="160" w:line="240" w:lineRule="exact"/>
    </w:pPr>
    <w:rPr>
      <w:rFonts w:eastAsia="SimSun"/>
      <w:b/>
      <w:sz w:val="28"/>
      <w:lang w:val="en-US" w:eastAsia="en-US"/>
    </w:rPr>
  </w:style>
  <w:style w:type="paragraph" w:customStyle="1" w:styleId="O">
    <w:name w:val="O"/>
    <w:basedOn w:val="a1"/>
    <w:rsid w:val="00980E1D"/>
    <w:pPr>
      <w:widowControl w:val="0"/>
      <w:spacing w:before="100" w:after="100"/>
      <w:ind w:left="360" w:right="360"/>
    </w:pPr>
    <w:rPr>
      <w:szCs w:val="20"/>
    </w:rPr>
  </w:style>
  <w:style w:type="paragraph" w:customStyle="1" w:styleId="afff6">
    <w:name w:val="Обычный(без отступа)"/>
    <w:basedOn w:val="a1"/>
    <w:next w:val="a1"/>
    <w:rsid w:val="00980E1D"/>
    <w:pPr>
      <w:widowControl w:val="0"/>
      <w:autoSpaceDE w:val="0"/>
      <w:autoSpaceDN w:val="0"/>
      <w:jc w:val="both"/>
    </w:pPr>
    <w:rPr>
      <w:sz w:val="28"/>
      <w:szCs w:val="28"/>
    </w:rPr>
  </w:style>
  <w:style w:type="paragraph" w:customStyle="1" w:styleId="3">
    <w:name w:val="Знак Знак3 Знак Знак Знак Знак Знак Знак Знак Знак Знак Знак"/>
    <w:basedOn w:val="a1"/>
    <w:rsid w:val="00980E1D"/>
    <w:pPr>
      <w:numPr>
        <w:numId w:val="23"/>
      </w:numPr>
      <w:tabs>
        <w:tab w:val="clear" w:pos="822"/>
        <w:tab w:val="num" w:pos="643"/>
      </w:tabs>
      <w:spacing w:after="160" w:line="240" w:lineRule="exact"/>
      <w:ind w:left="0" w:firstLine="0"/>
    </w:pPr>
    <w:rPr>
      <w:rFonts w:ascii="Verdana" w:hAnsi="Verdana" w:cs="Verdana"/>
      <w:sz w:val="20"/>
      <w:szCs w:val="20"/>
      <w:lang w:val="en-US" w:eastAsia="en-US"/>
    </w:rPr>
  </w:style>
  <w:style w:type="paragraph" w:customStyle="1" w:styleId="220">
    <w:name w:val="Основной текст 22"/>
    <w:basedOn w:val="a1"/>
    <w:rsid w:val="00980E1D"/>
    <w:pPr>
      <w:overflowPunct w:val="0"/>
      <w:autoSpaceDE w:val="0"/>
      <w:autoSpaceDN w:val="0"/>
      <w:adjustRightInd w:val="0"/>
      <w:jc w:val="both"/>
      <w:textAlignment w:val="baseline"/>
    </w:pPr>
    <w:rPr>
      <w:sz w:val="28"/>
      <w:szCs w:val="20"/>
    </w:rPr>
  </w:style>
  <w:style w:type="paragraph" w:styleId="2c">
    <w:name w:val="List 2"/>
    <w:basedOn w:val="a1"/>
    <w:rsid w:val="00980E1D"/>
    <w:pPr>
      <w:widowControl w:val="0"/>
      <w:overflowPunct w:val="0"/>
      <w:autoSpaceDE w:val="0"/>
      <w:autoSpaceDN w:val="0"/>
      <w:adjustRightInd w:val="0"/>
      <w:ind w:left="566" w:hanging="283"/>
      <w:textAlignment w:val="baseline"/>
    </w:pPr>
    <w:rPr>
      <w:sz w:val="20"/>
      <w:szCs w:val="20"/>
    </w:rPr>
  </w:style>
  <w:style w:type="paragraph" w:customStyle="1" w:styleId="Normal">
    <w:name w:val="Normal Знак"/>
    <w:link w:val="Normal0"/>
    <w:rsid w:val="00980E1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980E1D"/>
    <w:rPr>
      <w:rFonts w:ascii="Times New Roman" w:eastAsia="Times New Roman" w:hAnsi="Times New Roman" w:cs="Times New Roman"/>
      <w:snapToGrid w:val="0"/>
      <w:sz w:val="24"/>
      <w:szCs w:val="20"/>
      <w:lang w:eastAsia="ru-RU"/>
    </w:rPr>
  </w:style>
  <w:style w:type="paragraph" w:customStyle="1" w:styleId="111">
    <w:name w:val="Знак1 Знак Знак Знак Знак Знак Знак Знак Знак Знак Знак Знак Знак1"/>
    <w:basedOn w:val="a1"/>
    <w:autoRedefine/>
    <w:rsid w:val="00980E1D"/>
    <w:pPr>
      <w:snapToGrid w:val="0"/>
      <w:spacing w:after="160" w:line="240" w:lineRule="exact"/>
      <w:jc w:val="center"/>
    </w:pPr>
    <w:rPr>
      <w:rFonts w:eastAsia="SimSun"/>
      <w:lang w:val="en-US" w:eastAsia="en-US"/>
    </w:rPr>
  </w:style>
  <w:style w:type="character" w:customStyle="1" w:styleId="1f">
    <w:name w:val="Текст сноски Знак1"/>
    <w:aliases w:val="Текст сноски-FN Знак,ft Знак"/>
    <w:basedOn w:val="a2"/>
    <w:rsid w:val="001063F4"/>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9138329">
      <w:bodyDiv w:val="1"/>
      <w:marLeft w:val="0"/>
      <w:marRight w:val="0"/>
      <w:marTop w:val="0"/>
      <w:marBottom w:val="0"/>
      <w:divBdr>
        <w:top w:val="none" w:sz="0" w:space="0" w:color="auto"/>
        <w:left w:val="none" w:sz="0" w:space="0" w:color="auto"/>
        <w:bottom w:val="none" w:sz="0" w:space="0" w:color="auto"/>
        <w:right w:val="none" w:sz="0" w:space="0" w:color="auto"/>
      </w:divBdr>
      <w:divsChild>
        <w:div w:id="402945535">
          <w:marLeft w:val="0"/>
          <w:marRight w:val="0"/>
          <w:marTop w:val="0"/>
          <w:marBottom w:val="0"/>
          <w:divBdr>
            <w:top w:val="none" w:sz="0" w:space="0" w:color="auto"/>
            <w:left w:val="none" w:sz="0" w:space="0" w:color="auto"/>
            <w:bottom w:val="none" w:sz="0" w:space="0" w:color="auto"/>
            <w:right w:val="none" w:sz="0" w:space="0" w:color="auto"/>
          </w:divBdr>
        </w:div>
        <w:div w:id="1564219961">
          <w:marLeft w:val="0"/>
          <w:marRight w:val="0"/>
          <w:marTop w:val="0"/>
          <w:marBottom w:val="0"/>
          <w:divBdr>
            <w:top w:val="none" w:sz="0" w:space="0" w:color="auto"/>
            <w:left w:val="none" w:sz="0" w:space="0" w:color="auto"/>
            <w:bottom w:val="none" w:sz="0" w:space="0" w:color="auto"/>
            <w:right w:val="none" w:sz="0" w:space="0" w:color="auto"/>
          </w:divBdr>
        </w:div>
        <w:div w:id="408044566">
          <w:marLeft w:val="0"/>
          <w:marRight w:val="0"/>
          <w:marTop w:val="0"/>
          <w:marBottom w:val="0"/>
          <w:divBdr>
            <w:top w:val="none" w:sz="0" w:space="0" w:color="auto"/>
            <w:left w:val="none" w:sz="0" w:space="0" w:color="auto"/>
            <w:bottom w:val="none" w:sz="0" w:space="0" w:color="auto"/>
            <w:right w:val="none" w:sz="0" w:space="0" w:color="auto"/>
          </w:divBdr>
        </w:div>
        <w:div w:id="407920607">
          <w:marLeft w:val="0"/>
          <w:marRight w:val="0"/>
          <w:marTop w:val="0"/>
          <w:marBottom w:val="0"/>
          <w:divBdr>
            <w:top w:val="none" w:sz="0" w:space="0" w:color="auto"/>
            <w:left w:val="none" w:sz="0" w:space="0" w:color="auto"/>
            <w:bottom w:val="none" w:sz="0" w:space="0" w:color="auto"/>
            <w:right w:val="none" w:sz="0" w:space="0" w:color="auto"/>
          </w:divBdr>
        </w:div>
        <w:div w:id="2138335310">
          <w:marLeft w:val="0"/>
          <w:marRight w:val="0"/>
          <w:marTop w:val="0"/>
          <w:marBottom w:val="0"/>
          <w:divBdr>
            <w:top w:val="none" w:sz="0" w:space="0" w:color="auto"/>
            <w:left w:val="none" w:sz="0" w:space="0" w:color="auto"/>
            <w:bottom w:val="none" w:sz="0" w:space="0" w:color="auto"/>
            <w:right w:val="none" w:sz="0" w:space="0" w:color="auto"/>
          </w:divBdr>
        </w:div>
        <w:div w:id="609625476">
          <w:marLeft w:val="0"/>
          <w:marRight w:val="0"/>
          <w:marTop w:val="0"/>
          <w:marBottom w:val="0"/>
          <w:divBdr>
            <w:top w:val="none" w:sz="0" w:space="0" w:color="auto"/>
            <w:left w:val="none" w:sz="0" w:space="0" w:color="auto"/>
            <w:bottom w:val="none" w:sz="0" w:space="0" w:color="auto"/>
            <w:right w:val="none" w:sz="0" w:space="0" w:color="auto"/>
          </w:divBdr>
        </w:div>
        <w:div w:id="1025986983">
          <w:marLeft w:val="0"/>
          <w:marRight w:val="0"/>
          <w:marTop w:val="0"/>
          <w:marBottom w:val="0"/>
          <w:divBdr>
            <w:top w:val="none" w:sz="0" w:space="0" w:color="auto"/>
            <w:left w:val="none" w:sz="0" w:space="0" w:color="auto"/>
            <w:bottom w:val="none" w:sz="0" w:space="0" w:color="auto"/>
            <w:right w:val="none" w:sz="0" w:space="0" w:color="auto"/>
          </w:divBdr>
        </w:div>
        <w:div w:id="106312942">
          <w:marLeft w:val="0"/>
          <w:marRight w:val="0"/>
          <w:marTop w:val="0"/>
          <w:marBottom w:val="0"/>
          <w:divBdr>
            <w:top w:val="none" w:sz="0" w:space="0" w:color="auto"/>
            <w:left w:val="none" w:sz="0" w:space="0" w:color="auto"/>
            <w:bottom w:val="none" w:sz="0" w:space="0" w:color="auto"/>
            <w:right w:val="none" w:sz="0" w:space="0" w:color="auto"/>
          </w:divBdr>
        </w:div>
      </w:divsChild>
    </w:div>
    <w:div w:id="775910901">
      <w:bodyDiv w:val="1"/>
      <w:marLeft w:val="0"/>
      <w:marRight w:val="0"/>
      <w:marTop w:val="0"/>
      <w:marBottom w:val="0"/>
      <w:divBdr>
        <w:top w:val="none" w:sz="0" w:space="0" w:color="auto"/>
        <w:left w:val="none" w:sz="0" w:space="0" w:color="auto"/>
        <w:bottom w:val="none" w:sz="0" w:space="0" w:color="auto"/>
        <w:right w:val="none" w:sz="0" w:space="0" w:color="auto"/>
      </w:divBdr>
      <w:divsChild>
        <w:div w:id="1621258777">
          <w:marLeft w:val="0"/>
          <w:marRight w:val="0"/>
          <w:marTop w:val="0"/>
          <w:marBottom w:val="0"/>
          <w:divBdr>
            <w:top w:val="none" w:sz="0" w:space="0" w:color="auto"/>
            <w:left w:val="none" w:sz="0" w:space="0" w:color="auto"/>
            <w:bottom w:val="none" w:sz="0" w:space="0" w:color="auto"/>
            <w:right w:val="none" w:sz="0" w:space="0" w:color="auto"/>
          </w:divBdr>
        </w:div>
        <w:div w:id="1121075406">
          <w:marLeft w:val="0"/>
          <w:marRight w:val="0"/>
          <w:marTop w:val="0"/>
          <w:marBottom w:val="0"/>
          <w:divBdr>
            <w:top w:val="none" w:sz="0" w:space="0" w:color="auto"/>
            <w:left w:val="none" w:sz="0" w:space="0" w:color="auto"/>
            <w:bottom w:val="none" w:sz="0" w:space="0" w:color="auto"/>
            <w:right w:val="none" w:sz="0" w:space="0" w:color="auto"/>
          </w:divBdr>
        </w:div>
        <w:div w:id="879367716">
          <w:marLeft w:val="0"/>
          <w:marRight w:val="0"/>
          <w:marTop w:val="0"/>
          <w:marBottom w:val="0"/>
          <w:divBdr>
            <w:top w:val="none" w:sz="0" w:space="0" w:color="auto"/>
            <w:left w:val="none" w:sz="0" w:space="0" w:color="auto"/>
            <w:bottom w:val="none" w:sz="0" w:space="0" w:color="auto"/>
            <w:right w:val="none" w:sz="0" w:space="0" w:color="auto"/>
          </w:divBdr>
        </w:div>
        <w:div w:id="1788887561">
          <w:marLeft w:val="0"/>
          <w:marRight w:val="0"/>
          <w:marTop w:val="0"/>
          <w:marBottom w:val="0"/>
          <w:divBdr>
            <w:top w:val="none" w:sz="0" w:space="0" w:color="auto"/>
            <w:left w:val="none" w:sz="0" w:space="0" w:color="auto"/>
            <w:bottom w:val="none" w:sz="0" w:space="0" w:color="auto"/>
            <w:right w:val="none" w:sz="0" w:space="0" w:color="auto"/>
          </w:divBdr>
        </w:div>
        <w:div w:id="2143108882">
          <w:marLeft w:val="0"/>
          <w:marRight w:val="0"/>
          <w:marTop w:val="0"/>
          <w:marBottom w:val="0"/>
          <w:divBdr>
            <w:top w:val="none" w:sz="0" w:space="0" w:color="auto"/>
            <w:left w:val="none" w:sz="0" w:space="0" w:color="auto"/>
            <w:bottom w:val="none" w:sz="0" w:space="0" w:color="auto"/>
            <w:right w:val="none" w:sz="0" w:space="0" w:color="auto"/>
          </w:divBdr>
        </w:div>
      </w:divsChild>
    </w:div>
    <w:div w:id="822745231">
      <w:bodyDiv w:val="1"/>
      <w:marLeft w:val="0"/>
      <w:marRight w:val="0"/>
      <w:marTop w:val="0"/>
      <w:marBottom w:val="0"/>
      <w:divBdr>
        <w:top w:val="none" w:sz="0" w:space="0" w:color="auto"/>
        <w:left w:val="none" w:sz="0" w:space="0" w:color="auto"/>
        <w:bottom w:val="none" w:sz="0" w:space="0" w:color="auto"/>
        <w:right w:val="none" w:sz="0" w:space="0" w:color="auto"/>
      </w:divBdr>
      <w:divsChild>
        <w:div w:id="796141871">
          <w:marLeft w:val="0"/>
          <w:marRight w:val="0"/>
          <w:marTop w:val="0"/>
          <w:marBottom w:val="0"/>
          <w:divBdr>
            <w:top w:val="none" w:sz="0" w:space="0" w:color="auto"/>
            <w:left w:val="none" w:sz="0" w:space="0" w:color="auto"/>
            <w:bottom w:val="none" w:sz="0" w:space="0" w:color="auto"/>
            <w:right w:val="none" w:sz="0" w:space="0" w:color="auto"/>
          </w:divBdr>
        </w:div>
        <w:div w:id="1945502220">
          <w:marLeft w:val="0"/>
          <w:marRight w:val="0"/>
          <w:marTop w:val="0"/>
          <w:marBottom w:val="0"/>
          <w:divBdr>
            <w:top w:val="none" w:sz="0" w:space="0" w:color="auto"/>
            <w:left w:val="none" w:sz="0" w:space="0" w:color="auto"/>
            <w:bottom w:val="none" w:sz="0" w:space="0" w:color="auto"/>
            <w:right w:val="none" w:sz="0" w:space="0" w:color="auto"/>
          </w:divBdr>
        </w:div>
        <w:div w:id="169561360">
          <w:marLeft w:val="0"/>
          <w:marRight w:val="0"/>
          <w:marTop w:val="0"/>
          <w:marBottom w:val="0"/>
          <w:divBdr>
            <w:top w:val="none" w:sz="0" w:space="0" w:color="auto"/>
            <w:left w:val="none" w:sz="0" w:space="0" w:color="auto"/>
            <w:bottom w:val="none" w:sz="0" w:space="0" w:color="auto"/>
            <w:right w:val="none" w:sz="0" w:space="0" w:color="auto"/>
          </w:divBdr>
        </w:div>
        <w:div w:id="2019888701">
          <w:marLeft w:val="0"/>
          <w:marRight w:val="0"/>
          <w:marTop w:val="0"/>
          <w:marBottom w:val="0"/>
          <w:divBdr>
            <w:top w:val="none" w:sz="0" w:space="0" w:color="auto"/>
            <w:left w:val="none" w:sz="0" w:space="0" w:color="auto"/>
            <w:bottom w:val="none" w:sz="0" w:space="0" w:color="auto"/>
            <w:right w:val="none" w:sz="0" w:space="0" w:color="auto"/>
          </w:divBdr>
        </w:div>
        <w:div w:id="986087081">
          <w:marLeft w:val="0"/>
          <w:marRight w:val="0"/>
          <w:marTop w:val="0"/>
          <w:marBottom w:val="0"/>
          <w:divBdr>
            <w:top w:val="none" w:sz="0" w:space="0" w:color="auto"/>
            <w:left w:val="none" w:sz="0" w:space="0" w:color="auto"/>
            <w:bottom w:val="none" w:sz="0" w:space="0" w:color="auto"/>
            <w:right w:val="none" w:sz="0" w:space="0" w:color="auto"/>
          </w:divBdr>
        </w:div>
        <w:div w:id="1011102218">
          <w:marLeft w:val="0"/>
          <w:marRight w:val="0"/>
          <w:marTop w:val="0"/>
          <w:marBottom w:val="0"/>
          <w:divBdr>
            <w:top w:val="none" w:sz="0" w:space="0" w:color="auto"/>
            <w:left w:val="none" w:sz="0" w:space="0" w:color="auto"/>
            <w:bottom w:val="none" w:sz="0" w:space="0" w:color="auto"/>
            <w:right w:val="none" w:sz="0" w:space="0" w:color="auto"/>
          </w:divBdr>
        </w:div>
      </w:divsChild>
    </w:div>
    <w:div w:id="918292290">
      <w:bodyDiv w:val="1"/>
      <w:marLeft w:val="0"/>
      <w:marRight w:val="0"/>
      <w:marTop w:val="0"/>
      <w:marBottom w:val="0"/>
      <w:divBdr>
        <w:top w:val="none" w:sz="0" w:space="0" w:color="auto"/>
        <w:left w:val="none" w:sz="0" w:space="0" w:color="auto"/>
        <w:bottom w:val="none" w:sz="0" w:space="0" w:color="auto"/>
        <w:right w:val="none" w:sz="0" w:space="0" w:color="auto"/>
      </w:divBdr>
      <w:divsChild>
        <w:div w:id="1020476274">
          <w:marLeft w:val="0"/>
          <w:marRight w:val="0"/>
          <w:marTop w:val="0"/>
          <w:marBottom w:val="0"/>
          <w:divBdr>
            <w:top w:val="none" w:sz="0" w:space="0" w:color="auto"/>
            <w:left w:val="none" w:sz="0" w:space="0" w:color="auto"/>
            <w:bottom w:val="none" w:sz="0" w:space="0" w:color="auto"/>
            <w:right w:val="none" w:sz="0" w:space="0" w:color="auto"/>
          </w:divBdr>
        </w:div>
        <w:div w:id="636185807">
          <w:marLeft w:val="0"/>
          <w:marRight w:val="0"/>
          <w:marTop w:val="0"/>
          <w:marBottom w:val="0"/>
          <w:divBdr>
            <w:top w:val="none" w:sz="0" w:space="0" w:color="auto"/>
            <w:left w:val="none" w:sz="0" w:space="0" w:color="auto"/>
            <w:bottom w:val="none" w:sz="0" w:space="0" w:color="auto"/>
            <w:right w:val="none" w:sz="0" w:space="0" w:color="auto"/>
          </w:divBdr>
        </w:div>
        <w:div w:id="1567957453">
          <w:marLeft w:val="0"/>
          <w:marRight w:val="0"/>
          <w:marTop w:val="0"/>
          <w:marBottom w:val="0"/>
          <w:divBdr>
            <w:top w:val="none" w:sz="0" w:space="0" w:color="auto"/>
            <w:left w:val="none" w:sz="0" w:space="0" w:color="auto"/>
            <w:bottom w:val="none" w:sz="0" w:space="0" w:color="auto"/>
            <w:right w:val="none" w:sz="0" w:space="0" w:color="auto"/>
          </w:divBdr>
        </w:div>
        <w:div w:id="1518041594">
          <w:marLeft w:val="0"/>
          <w:marRight w:val="0"/>
          <w:marTop w:val="0"/>
          <w:marBottom w:val="0"/>
          <w:divBdr>
            <w:top w:val="none" w:sz="0" w:space="0" w:color="auto"/>
            <w:left w:val="none" w:sz="0" w:space="0" w:color="auto"/>
            <w:bottom w:val="none" w:sz="0" w:space="0" w:color="auto"/>
            <w:right w:val="none" w:sz="0" w:space="0" w:color="auto"/>
          </w:divBdr>
        </w:div>
        <w:div w:id="356925789">
          <w:marLeft w:val="0"/>
          <w:marRight w:val="0"/>
          <w:marTop w:val="0"/>
          <w:marBottom w:val="0"/>
          <w:divBdr>
            <w:top w:val="none" w:sz="0" w:space="0" w:color="auto"/>
            <w:left w:val="none" w:sz="0" w:space="0" w:color="auto"/>
            <w:bottom w:val="none" w:sz="0" w:space="0" w:color="auto"/>
            <w:right w:val="none" w:sz="0" w:space="0" w:color="auto"/>
          </w:divBdr>
        </w:div>
      </w:divsChild>
    </w:div>
    <w:div w:id="934441734">
      <w:bodyDiv w:val="1"/>
      <w:marLeft w:val="0"/>
      <w:marRight w:val="0"/>
      <w:marTop w:val="0"/>
      <w:marBottom w:val="0"/>
      <w:divBdr>
        <w:top w:val="none" w:sz="0" w:space="0" w:color="auto"/>
        <w:left w:val="none" w:sz="0" w:space="0" w:color="auto"/>
        <w:bottom w:val="none" w:sz="0" w:space="0" w:color="auto"/>
        <w:right w:val="none" w:sz="0" w:space="0" w:color="auto"/>
      </w:divBdr>
      <w:divsChild>
        <w:div w:id="64575328">
          <w:marLeft w:val="0"/>
          <w:marRight w:val="0"/>
          <w:marTop w:val="0"/>
          <w:marBottom w:val="0"/>
          <w:divBdr>
            <w:top w:val="none" w:sz="0" w:space="0" w:color="auto"/>
            <w:left w:val="none" w:sz="0" w:space="0" w:color="auto"/>
            <w:bottom w:val="none" w:sz="0" w:space="0" w:color="auto"/>
            <w:right w:val="none" w:sz="0" w:space="0" w:color="auto"/>
          </w:divBdr>
        </w:div>
        <w:div w:id="245069024">
          <w:marLeft w:val="0"/>
          <w:marRight w:val="0"/>
          <w:marTop w:val="0"/>
          <w:marBottom w:val="0"/>
          <w:divBdr>
            <w:top w:val="none" w:sz="0" w:space="0" w:color="auto"/>
            <w:left w:val="none" w:sz="0" w:space="0" w:color="auto"/>
            <w:bottom w:val="none" w:sz="0" w:space="0" w:color="auto"/>
            <w:right w:val="none" w:sz="0" w:space="0" w:color="auto"/>
          </w:divBdr>
        </w:div>
        <w:div w:id="1921597139">
          <w:marLeft w:val="0"/>
          <w:marRight w:val="0"/>
          <w:marTop w:val="0"/>
          <w:marBottom w:val="0"/>
          <w:divBdr>
            <w:top w:val="none" w:sz="0" w:space="0" w:color="auto"/>
            <w:left w:val="none" w:sz="0" w:space="0" w:color="auto"/>
            <w:bottom w:val="none" w:sz="0" w:space="0" w:color="auto"/>
            <w:right w:val="none" w:sz="0" w:space="0" w:color="auto"/>
          </w:divBdr>
        </w:div>
        <w:div w:id="1292054362">
          <w:marLeft w:val="0"/>
          <w:marRight w:val="0"/>
          <w:marTop w:val="0"/>
          <w:marBottom w:val="0"/>
          <w:divBdr>
            <w:top w:val="none" w:sz="0" w:space="0" w:color="auto"/>
            <w:left w:val="none" w:sz="0" w:space="0" w:color="auto"/>
            <w:bottom w:val="none" w:sz="0" w:space="0" w:color="auto"/>
            <w:right w:val="none" w:sz="0" w:space="0" w:color="auto"/>
          </w:divBdr>
        </w:div>
      </w:divsChild>
    </w:div>
    <w:div w:id="967275300">
      <w:bodyDiv w:val="1"/>
      <w:marLeft w:val="0"/>
      <w:marRight w:val="0"/>
      <w:marTop w:val="0"/>
      <w:marBottom w:val="0"/>
      <w:divBdr>
        <w:top w:val="none" w:sz="0" w:space="0" w:color="auto"/>
        <w:left w:val="none" w:sz="0" w:space="0" w:color="auto"/>
        <w:bottom w:val="none" w:sz="0" w:space="0" w:color="auto"/>
        <w:right w:val="none" w:sz="0" w:space="0" w:color="auto"/>
      </w:divBdr>
      <w:divsChild>
        <w:div w:id="568729182">
          <w:marLeft w:val="0"/>
          <w:marRight w:val="0"/>
          <w:marTop w:val="0"/>
          <w:marBottom w:val="0"/>
          <w:divBdr>
            <w:top w:val="none" w:sz="0" w:space="0" w:color="auto"/>
            <w:left w:val="none" w:sz="0" w:space="0" w:color="auto"/>
            <w:bottom w:val="none" w:sz="0" w:space="0" w:color="auto"/>
            <w:right w:val="none" w:sz="0" w:space="0" w:color="auto"/>
          </w:divBdr>
        </w:div>
        <w:div w:id="479230823">
          <w:marLeft w:val="0"/>
          <w:marRight w:val="0"/>
          <w:marTop w:val="0"/>
          <w:marBottom w:val="0"/>
          <w:divBdr>
            <w:top w:val="none" w:sz="0" w:space="0" w:color="auto"/>
            <w:left w:val="none" w:sz="0" w:space="0" w:color="auto"/>
            <w:bottom w:val="none" w:sz="0" w:space="0" w:color="auto"/>
            <w:right w:val="none" w:sz="0" w:space="0" w:color="auto"/>
          </w:divBdr>
        </w:div>
      </w:divsChild>
    </w:div>
    <w:div w:id="1338652757">
      <w:bodyDiv w:val="1"/>
      <w:marLeft w:val="0"/>
      <w:marRight w:val="0"/>
      <w:marTop w:val="0"/>
      <w:marBottom w:val="0"/>
      <w:divBdr>
        <w:top w:val="none" w:sz="0" w:space="0" w:color="auto"/>
        <w:left w:val="none" w:sz="0" w:space="0" w:color="auto"/>
        <w:bottom w:val="none" w:sz="0" w:space="0" w:color="auto"/>
        <w:right w:val="none" w:sz="0" w:space="0" w:color="auto"/>
      </w:divBdr>
      <w:divsChild>
        <w:div w:id="1722434102">
          <w:marLeft w:val="0"/>
          <w:marRight w:val="0"/>
          <w:marTop w:val="0"/>
          <w:marBottom w:val="0"/>
          <w:divBdr>
            <w:top w:val="none" w:sz="0" w:space="0" w:color="auto"/>
            <w:left w:val="none" w:sz="0" w:space="0" w:color="auto"/>
            <w:bottom w:val="none" w:sz="0" w:space="0" w:color="auto"/>
            <w:right w:val="none" w:sz="0" w:space="0" w:color="auto"/>
          </w:divBdr>
        </w:div>
        <w:div w:id="503085738">
          <w:marLeft w:val="0"/>
          <w:marRight w:val="0"/>
          <w:marTop w:val="0"/>
          <w:marBottom w:val="0"/>
          <w:divBdr>
            <w:top w:val="none" w:sz="0" w:space="0" w:color="auto"/>
            <w:left w:val="none" w:sz="0" w:space="0" w:color="auto"/>
            <w:bottom w:val="none" w:sz="0" w:space="0" w:color="auto"/>
            <w:right w:val="none" w:sz="0" w:space="0" w:color="auto"/>
          </w:divBdr>
        </w:div>
        <w:div w:id="154227702">
          <w:marLeft w:val="0"/>
          <w:marRight w:val="0"/>
          <w:marTop w:val="0"/>
          <w:marBottom w:val="0"/>
          <w:divBdr>
            <w:top w:val="none" w:sz="0" w:space="0" w:color="auto"/>
            <w:left w:val="none" w:sz="0" w:space="0" w:color="auto"/>
            <w:bottom w:val="none" w:sz="0" w:space="0" w:color="auto"/>
            <w:right w:val="none" w:sz="0" w:space="0" w:color="auto"/>
          </w:divBdr>
        </w:div>
        <w:div w:id="535116766">
          <w:marLeft w:val="0"/>
          <w:marRight w:val="0"/>
          <w:marTop w:val="0"/>
          <w:marBottom w:val="0"/>
          <w:divBdr>
            <w:top w:val="none" w:sz="0" w:space="0" w:color="auto"/>
            <w:left w:val="none" w:sz="0" w:space="0" w:color="auto"/>
            <w:bottom w:val="none" w:sz="0" w:space="0" w:color="auto"/>
            <w:right w:val="none" w:sz="0" w:space="0" w:color="auto"/>
          </w:divBdr>
        </w:div>
        <w:div w:id="1383670985">
          <w:marLeft w:val="0"/>
          <w:marRight w:val="0"/>
          <w:marTop w:val="0"/>
          <w:marBottom w:val="0"/>
          <w:divBdr>
            <w:top w:val="none" w:sz="0" w:space="0" w:color="auto"/>
            <w:left w:val="none" w:sz="0" w:space="0" w:color="auto"/>
            <w:bottom w:val="none" w:sz="0" w:space="0" w:color="auto"/>
            <w:right w:val="none" w:sz="0" w:space="0" w:color="auto"/>
          </w:divBdr>
        </w:div>
        <w:div w:id="882909019">
          <w:marLeft w:val="0"/>
          <w:marRight w:val="0"/>
          <w:marTop w:val="0"/>
          <w:marBottom w:val="0"/>
          <w:divBdr>
            <w:top w:val="none" w:sz="0" w:space="0" w:color="auto"/>
            <w:left w:val="none" w:sz="0" w:space="0" w:color="auto"/>
            <w:bottom w:val="none" w:sz="0" w:space="0" w:color="auto"/>
            <w:right w:val="none" w:sz="0" w:space="0" w:color="auto"/>
          </w:divBdr>
        </w:div>
        <w:div w:id="117457319">
          <w:marLeft w:val="0"/>
          <w:marRight w:val="0"/>
          <w:marTop w:val="0"/>
          <w:marBottom w:val="0"/>
          <w:divBdr>
            <w:top w:val="none" w:sz="0" w:space="0" w:color="auto"/>
            <w:left w:val="none" w:sz="0" w:space="0" w:color="auto"/>
            <w:bottom w:val="none" w:sz="0" w:space="0" w:color="auto"/>
            <w:right w:val="none" w:sz="0" w:space="0" w:color="auto"/>
          </w:divBdr>
        </w:div>
      </w:divsChild>
    </w:div>
    <w:div w:id="1745370978">
      <w:bodyDiv w:val="1"/>
      <w:marLeft w:val="0"/>
      <w:marRight w:val="0"/>
      <w:marTop w:val="0"/>
      <w:marBottom w:val="0"/>
      <w:divBdr>
        <w:top w:val="none" w:sz="0" w:space="0" w:color="auto"/>
        <w:left w:val="none" w:sz="0" w:space="0" w:color="auto"/>
        <w:bottom w:val="none" w:sz="0" w:space="0" w:color="auto"/>
        <w:right w:val="none" w:sz="0" w:space="0" w:color="auto"/>
      </w:divBdr>
      <w:divsChild>
        <w:div w:id="2050839203">
          <w:marLeft w:val="0"/>
          <w:marRight w:val="0"/>
          <w:marTop w:val="0"/>
          <w:marBottom w:val="0"/>
          <w:divBdr>
            <w:top w:val="none" w:sz="0" w:space="0" w:color="auto"/>
            <w:left w:val="none" w:sz="0" w:space="0" w:color="auto"/>
            <w:bottom w:val="none" w:sz="0" w:space="0" w:color="auto"/>
            <w:right w:val="none" w:sz="0" w:space="0" w:color="auto"/>
          </w:divBdr>
        </w:div>
        <w:div w:id="1238203380">
          <w:marLeft w:val="0"/>
          <w:marRight w:val="0"/>
          <w:marTop w:val="0"/>
          <w:marBottom w:val="0"/>
          <w:divBdr>
            <w:top w:val="none" w:sz="0" w:space="0" w:color="auto"/>
            <w:left w:val="none" w:sz="0" w:space="0" w:color="auto"/>
            <w:bottom w:val="none" w:sz="0" w:space="0" w:color="auto"/>
            <w:right w:val="none" w:sz="0" w:space="0" w:color="auto"/>
          </w:divBdr>
        </w:div>
        <w:div w:id="2004550811">
          <w:marLeft w:val="0"/>
          <w:marRight w:val="0"/>
          <w:marTop w:val="0"/>
          <w:marBottom w:val="0"/>
          <w:divBdr>
            <w:top w:val="none" w:sz="0" w:space="0" w:color="auto"/>
            <w:left w:val="none" w:sz="0" w:space="0" w:color="auto"/>
            <w:bottom w:val="none" w:sz="0" w:space="0" w:color="auto"/>
            <w:right w:val="none" w:sz="0" w:space="0" w:color="auto"/>
          </w:divBdr>
        </w:div>
        <w:div w:id="847252528">
          <w:marLeft w:val="0"/>
          <w:marRight w:val="0"/>
          <w:marTop w:val="0"/>
          <w:marBottom w:val="0"/>
          <w:divBdr>
            <w:top w:val="none" w:sz="0" w:space="0" w:color="auto"/>
            <w:left w:val="none" w:sz="0" w:space="0" w:color="auto"/>
            <w:bottom w:val="none" w:sz="0" w:space="0" w:color="auto"/>
            <w:right w:val="none" w:sz="0" w:space="0" w:color="auto"/>
          </w:divBdr>
        </w:div>
        <w:div w:id="215286829">
          <w:marLeft w:val="0"/>
          <w:marRight w:val="0"/>
          <w:marTop w:val="0"/>
          <w:marBottom w:val="0"/>
          <w:divBdr>
            <w:top w:val="none" w:sz="0" w:space="0" w:color="auto"/>
            <w:left w:val="none" w:sz="0" w:space="0" w:color="auto"/>
            <w:bottom w:val="none" w:sz="0" w:space="0" w:color="auto"/>
            <w:right w:val="none" w:sz="0" w:space="0" w:color="auto"/>
          </w:divBdr>
        </w:div>
        <w:div w:id="745999548">
          <w:marLeft w:val="0"/>
          <w:marRight w:val="0"/>
          <w:marTop w:val="0"/>
          <w:marBottom w:val="0"/>
          <w:divBdr>
            <w:top w:val="none" w:sz="0" w:space="0" w:color="auto"/>
            <w:left w:val="none" w:sz="0" w:space="0" w:color="auto"/>
            <w:bottom w:val="none" w:sz="0" w:space="0" w:color="auto"/>
            <w:right w:val="none" w:sz="0" w:space="0" w:color="auto"/>
          </w:divBdr>
        </w:div>
        <w:div w:id="444544135">
          <w:marLeft w:val="0"/>
          <w:marRight w:val="0"/>
          <w:marTop w:val="0"/>
          <w:marBottom w:val="0"/>
          <w:divBdr>
            <w:top w:val="none" w:sz="0" w:space="0" w:color="auto"/>
            <w:left w:val="none" w:sz="0" w:space="0" w:color="auto"/>
            <w:bottom w:val="none" w:sz="0" w:space="0" w:color="auto"/>
            <w:right w:val="none" w:sz="0" w:space="0" w:color="auto"/>
          </w:divBdr>
        </w:div>
        <w:div w:id="851257184">
          <w:marLeft w:val="0"/>
          <w:marRight w:val="0"/>
          <w:marTop w:val="0"/>
          <w:marBottom w:val="0"/>
          <w:divBdr>
            <w:top w:val="none" w:sz="0" w:space="0" w:color="auto"/>
            <w:left w:val="none" w:sz="0" w:space="0" w:color="auto"/>
            <w:bottom w:val="none" w:sz="0" w:space="0" w:color="auto"/>
            <w:right w:val="none" w:sz="0" w:space="0" w:color="auto"/>
          </w:divBdr>
        </w:div>
        <w:div w:id="820002439">
          <w:marLeft w:val="0"/>
          <w:marRight w:val="0"/>
          <w:marTop w:val="0"/>
          <w:marBottom w:val="0"/>
          <w:divBdr>
            <w:top w:val="none" w:sz="0" w:space="0" w:color="auto"/>
            <w:left w:val="none" w:sz="0" w:space="0" w:color="auto"/>
            <w:bottom w:val="none" w:sz="0" w:space="0" w:color="auto"/>
            <w:right w:val="none" w:sz="0" w:space="0" w:color="auto"/>
          </w:divBdr>
        </w:div>
        <w:div w:id="1337921077">
          <w:marLeft w:val="0"/>
          <w:marRight w:val="0"/>
          <w:marTop w:val="0"/>
          <w:marBottom w:val="0"/>
          <w:divBdr>
            <w:top w:val="none" w:sz="0" w:space="0" w:color="auto"/>
            <w:left w:val="none" w:sz="0" w:space="0" w:color="auto"/>
            <w:bottom w:val="none" w:sz="0" w:space="0" w:color="auto"/>
            <w:right w:val="none" w:sz="0" w:space="0" w:color="auto"/>
          </w:divBdr>
        </w:div>
        <w:div w:id="420881273">
          <w:marLeft w:val="0"/>
          <w:marRight w:val="0"/>
          <w:marTop w:val="0"/>
          <w:marBottom w:val="0"/>
          <w:divBdr>
            <w:top w:val="none" w:sz="0" w:space="0" w:color="auto"/>
            <w:left w:val="none" w:sz="0" w:space="0" w:color="auto"/>
            <w:bottom w:val="none" w:sz="0" w:space="0" w:color="auto"/>
            <w:right w:val="none" w:sz="0" w:space="0" w:color="auto"/>
          </w:divBdr>
        </w:div>
      </w:divsChild>
    </w:div>
    <w:div w:id="1821072289">
      <w:bodyDiv w:val="1"/>
      <w:marLeft w:val="0"/>
      <w:marRight w:val="0"/>
      <w:marTop w:val="0"/>
      <w:marBottom w:val="0"/>
      <w:divBdr>
        <w:top w:val="none" w:sz="0" w:space="0" w:color="auto"/>
        <w:left w:val="none" w:sz="0" w:space="0" w:color="auto"/>
        <w:bottom w:val="none" w:sz="0" w:space="0" w:color="auto"/>
        <w:right w:val="none" w:sz="0" w:space="0" w:color="auto"/>
      </w:divBdr>
      <w:divsChild>
        <w:div w:id="1927836780">
          <w:marLeft w:val="0"/>
          <w:marRight w:val="0"/>
          <w:marTop w:val="0"/>
          <w:marBottom w:val="0"/>
          <w:divBdr>
            <w:top w:val="none" w:sz="0" w:space="0" w:color="auto"/>
            <w:left w:val="none" w:sz="0" w:space="0" w:color="auto"/>
            <w:bottom w:val="none" w:sz="0" w:space="0" w:color="auto"/>
            <w:right w:val="none" w:sz="0" w:space="0" w:color="auto"/>
          </w:divBdr>
        </w:div>
        <w:div w:id="206182857">
          <w:marLeft w:val="0"/>
          <w:marRight w:val="0"/>
          <w:marTop w:val="0"/>
          <w:marBottom w:val="0"/>
          <w:divBdr>
            <w:top w:val="none" w:sz="0" w:space="0" w:color="auto"/>
            <w:left w:val="none" w:sz="0" w:space="0" w:color="auto"/>
            <w:bottom w:val="none" w:sz="0" w:space="0" w:color="auto"/>
            <w:right w:val="none" w:sz="0" w:space="0" w:color="auto"/>
          </w:divBdr>
        </w:div>
        <w:div w:id="1139880910">
          <w:marLeft w:val="0"/>
          <w:marRight w:val="0"/>
          <w:marTop w:val="0"/>
          <w:marBottom w:val="0"/>
          <w:divBdr>
            <w:top w:val="none" w:sz="0" w:space="0" w:color="auto"/>
            <w:left w:val="none" w:sz="0" w:space="0" w:color="auto"/>
            <w:bottom w:val="none" w:sz="0" w:space="0" w:color="auto"/>
            <w:right w:val="none" w:sz="0" w:space="0" w:color="auto"/>
          </w:divBdr>
        </w:div>
      </w:divsChild>
    </w:div>
    <w:div w:id="1950119191">
      <w:bodyDiv w:val="1"/>
      <w:marLeft w:val="0"/>
      <w:marRight w:val="0"/>
      <w:marTop w:val="0"/>
      <w:marBottom w:val="0"/>
      <w:divBdr>
        <w:top w:val="none" w:sz="0" w:space="0" w:color="auto"/>
        <w:left w:val="none" w:sz="0" w:space="0" w:color="auto"/>
        <w:bottom w:val="none" w:sz="0" w:space="0" w:color="auto"/>
        <w:right w:val="none" w:sz="0" w:space="0" w:color="auto"/>
      </w:divBdr>
      <w:divsChild>
        <w:div w:id="1205824504">
          <w:marLeft w:val="0"/>
          <w:marRight w:val="0"/>
          <w:marTop w:val="0"/>
          <w:marBottom w:val="0"/>
          <w:divBdr>
            <w:top w:val="none" w:sz="0" w:space="0" w:color="auto"/>
            <w:left w:val="none" w:sz="0" w:space="0" w:color="auto"/>
            <w:bottom w:val="none" w:sz="0" w:space="0" w:color="auto"/>
            <w:right w:val="none" w:sz="0" w:space="0" w:color="auto"/>
          </w:divBdr>
        </w:div>
        <w:div w:id="688218358">
          <w:marLeft w:val="0"/>
          <w:marRight w:val="0"/>
          <w:marTop w:val="0"/>
          <w:marBottom w:val="0"/>
          <w:divBdr>
            <w:top w:val="none" w:sz="0" w:space="0" w:color="auto"/>
            <w:left w:val="none" w:sz="0" w:space="0" w:color="auto"/>
            <w:bottom w:val="none" w:sz="0" w:space="0" w:color="auto"/>
            <w:right w:val="none" w:sz="0" w:space="0" w:color="auto"/>
          </w:divBdr>
        </w:div>
        <w:div w:id="1697075359">
          <w:marLeft w:val="0"/>
          <w:marRight w:val="0"/>
          <w:marTop w:val="0"/>
          <w:marBottom w:val="0"/>
          <w:divBdr>
            <w:top w:val="none" w:sz="0" w:space="0" w:color="auto"/>
            <w:left w:val="none" w:sz="0" w:space="0" w:color="auto"/>
            <w:bottom w:val="none" w:sz="0" w:space="0" w:color="auto"/>
            <w:right w:val="none" w:sz="0" w:space="0" w:color="auto"/>
          </w:divBdr>
        </w:div>
        <w:div w:id="138035111">
          <w:marLeft w:val="0"/>
          <w:marRight w:val="0"/>
          <w:marTop w:val="0"/>
          <w:marBottom w:val="0"/>
          <w:divBdr>
            <w:top w:val="none" w:sz="0" w:space="0" w:color="auto"/>
            <w:left w:val="none" w:sz="0" w:space="0" w:color="auto"/>
            <w:bottom w:val="none" w:sz="0" w:space="0" w:color="auto"/>
            <w:right w:val="none" w:sz="0" w:space="0" w:color="auto"/>
          </w:divBdr>
        </w:div>
      </w:divsChild>
    </w:div>
    <w:div w:id="2098860272">
      <w:bodyDiv w:val="1"/>
      <w:marLeft w:val="0"/>
      <w:marRight w:val="0"/>
      <w:marTop w:val="0"/>
      <w:marBottom w:val="0"/>
      <w:divBdr>
        <w:top w:val="none" w:sz="0" w:space="0" w:color="auto"/>
        <w:left w:val="none" w:sz="0" w:space="0" w:color="auto"/>
        <w:bottom w:val="none" w:sz="0" w:space="0" w:color="auto"/>
        <w:right w:val="none" w:sz="0" w:space="0" w:color="auto"/>
      </w:divBdr>
      <w:divsChild>
        <w:div w:id="1181970086">
          <w:marLeft w:val="0"/>
          <w:marRight w:val="0"/>
          <w:marTop w:val="0"/>
          <w:marBottom w:val="0"/>
          <w:divBdr>
            <w:top w:val="none" w:sz="0" w:space="0" w:color="auto"/>
            <w:left w:val="none" w:sz="0" w:space="0" w:color="auto"/>
            <w:bottom w:val="none" w:sz="0" w:space="0" w:color="auto"/>
            <w:right w:val="none" w:sz="0" w:space="0" w:color="auto"/>
          </w:divBdr>
        </w:div>
        <w:div w:id="1887450080">
          <w:marLeft w:val="0"/>
          <w:marRight w:val="0"/>
          <w:marTop w:val="0"/>
          <w:marBottom w:val="0"/>
          <w:divBdr>
            <w:top w:val="none" w:sz="0" w:space="0" w:color="auto"/>
            <w:left w:val="none" w:sz="0" w:space="0" w:color="auto"/>
            <w:bottom w:val="none" w:sz="0" w:space="0" w:color="auto"/>
            <w:right w:val="none" w:sz="0" w:space="0" w:color="auto"/>
          </w:divBdr>
        </w:div>
        <w:div w:id="529491388">
          <w:marLeft w:val="0"/>
          <w:marRight w:val="0"/>
          <w:marTop w:val="0"/>
          <w:marBottom w:val="0"/>
          <w:divBdr>
            <w:top w:val="none" w:sz="0" w:space="0" w:color="auto"/>
            <w:left w:val="none" w:sz="0" w:space="0" w:color="auto"/>
            <w:bottom w:val="none" w:sz="0" w:space="0" w:color="auto"/>
            <w:right w:val="none" w:sz="0" w:space="0" w:color="auto"/>
          </w:divBdr>
        </w:div>
        <w:div w:id="107967705">
          <w:marLeft w:val="0"/>
          <w:marRight w:val="0"/>
          <w:marTop w:val="0"/>
          <w:marBottom w:val="0"/>
          <w:divBdr>
            <w:top w:val="none" w:sz="0" w:space="0" w:color="auto"/>
            <w:left w:val="none" w:sz="0" w:space="0" w:color="auto"/>
            <w:bottom w:val="none" w:sz="0" w:space="0" w:color="auto"/>
            <w:right w:val="none" w:sz="0" w:space="0" w:color="auto"/>
          </w:divBdr>
        </w:div>
        <w:div w:id="1459029663">
          <w:marLeft w:val="0"/>
          <w:marRight w:val="0"/>
          <w:marTop w:val="0"/>
          <w:marBottom w:val="0"/>
          <w:divBdr>
            <w:top w:val="none" w:sz="0" w:space="0" w:color="auto"/>
            <w:left w:val="none" w:sz="0" w:space="0" w:color="auto"/>
            <w:bottom w:val="none" w:sz="0" w:space="0" w:color="auto"/>
            <w:right w:val="none" w:sz="0" w:space="0" w:color="auto"/>
          </w:divBdr>
        </w:div>
        <w:div w:id="21440761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49F51-1DA8-43E8-89FA-2DABFBA5A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1570</Words>
  <Characters>8954</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Нина</cp:lastModifiedBy>
  <cp:revision>10</cp:revision>
  <cp:lastPrinted>2018-04-26T09:05:00Z</cp:lastPrinted>
  <dcterms:created xsi:type="dcterms:W3CDTF">2018-05-31T02:18:00Z</dcterms:created>
  <dcterms:modified xsi:type="dcterms:W3CDTF">2018-12-17T10:19:00Z</dcterms:modified>
</cp:coreProperties>
</file>